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FE7FA8" w14:textId="038E7DAE" w:rsidR="00B862E6" w:rsidRPr="00E7287E" w:rsidRDefault="00492442">
      <w:pPr>
        <w:rPr>
          <w:rFonts w:ascii="Arial" w:hAnsi="Arial" w:cs="Arial"/>
          <w:b/>
        </w:rPr>
      </w:pPr>
      <w:bookmarkStart w:id="0" w:name="_GoBack"/>
      <w:bookmarkEnd w:id="0"/>
      <w:r>
        <w:rPr>
          <w:rFonts w:ascii="Arial" w:hAnsi="Arial" w:cs="Arial"/>
          <w:b/>
        </w:rPr>
        <w:t>Appendix 3</w:t>
      </w:r>
      <w:r w:rsidR="00B862E6" w:rsidRPr="00B862E6">
        <w:rPr>
          <w:rFonts w:ascii="Arial" w:hAnsi="Arial" w:cs="Arial"/>
          <w:b/>
        </w:rPr>
        <w:t>: Review and Amendment Schedule</w:t>
      </w:r>
    </w:p>
    <w:tbl>
      <w:tblPr>
        <w:tblStyle w:val="TableGrid"/>
        <w:tblW w:w="0" w:type="auto"/>
        <w:tblLook w:val="04A0" w:firstRow="1" w:lastRow="0" w:firstColumn="1" w:lastColumn="0" w:noHBand="0" w:noVBand="1"/>
      </w:tblPr>
      <w:tblGrid>
        <w:gridCol w:w="3790"/>
        <w:gridCol w:w="6270"/>
        <w:gridCol w:w="3888"/>
      </w:tblGrid>
      <w:tr w:rsidR="00256E2D" w:rsidRPr="00873B8D" w14:paraId="14BEA76F" w14:textId="0C2B915D" w:rsidTr="00256E2D">
        <w:tc>
          <w:tcPr>
            <w:tcW w:w="10060" w:type="dxa"/>
            <w:gridSpan w:val="2"/>
          </w:tcPr>
          <w:p w14:paraId="5B743914" w14:textId="4B6B075D" w:rsidR="00256E2D" w:rsidRPr="00B862E6" w:rsidRDefault="00492442" w:rsidP="00167B65">
            <w:pPr>
              <w:rPr>
                <w:rFonts w:ascii="Arial" w:hAnsi="Arial" w:cs="Arial"/>
                <w:b/>
              </w:rPr>
            </w:pPr>
            <w:r>
              <w:rPr>
                <w:rFonts w:ascii="Arial" w:hAnsi="Arial" w:cs="Arial"/>
                <w:b/>
              </w:rPr>
              <w:t>3</w:t>
            </w:r>
            <w:r w:rsidR="00256E2D">
              <w:rPr>
                <w:rFonts w:ascii="Arial" w:hAnsi="Arial" w:cs="Arial"/>
                <w:b/>
              </w:rPr>
              <w:t xml:space="preserve">.1 </w:t>
            </w:r>
            <w:r w:rsidR="00256E2D" w:rsidRPr="00B862E6">
              <w:rPr>
                <w:rFonts w:ascii="Arial" w:hAnsi="Arial" w:cs="Arial"/>
                <w:b/>
              </w:rPr>
              <w:t>Outdoor Spaces – Streets section</w:t>
            </w:r>
          </w:p>
        </w:tc>
        <w:tc>
          <w:tcPr>
            <w:tcW w:w="3888" w:type="dxa"/>
          </w:tcPr>
          <w:p w14:paraId="7E746011" w14:textId="66507B5C" w:rsidR="00256E2D" w:rsidRDefault="00B01ED0" w:rsidP="00167B65">
            <w:pPr>
              <w:rPr>
                <w:rFonts w:ascii="Arial" w:hAnsi="Arial" w:cs="Arial"/>
                <w:b/>
              </w:rPr>
            </w:pPr>
            <w:r>
              <w:rPr>
                <w:rFonts w:ascii="Arial" w:hAnsi="Arial" w:cs="Arial"/>
                <w:b/>
              </w:rPr>
              <w:t>Response</w:t>
            </w:r>
          </w:p>
        </w:tc>
      </w:tr>
      <w:tr w:rsidR="00256E2D" w:rsidRPr="00873B8D" w14:paraId="5BEDFEBC" w14:textId="519670B9" w:rsidTr="00633666">
        <w:tc>
          <w:tcPr>
            <w:tcW w:w="3790" w:type="dxa"/>
          </w:tcPr>
          <w:p w14:paraId="712A07C4" w14:textId="77777777" w:rsidR="00256E2D" w:rsidRPr="00873B8D" w:rsidRDefault="00256E2D" w:rsidP="00167B65">
            <w:pPr>
              <w:rPr>
                <w:rFonts w:ascii="Arial" w:hAnsi="Arial" w:cs="Arial"/>
              </w:rPr>
            </w:pPr>
            <w:r>
              <w:rPr>
                <w:rFonts w:ascii="Arial" w:hAnsi="Arial" w:cs="Arial"/>
              </w:rPr>
              <w:t>2. Queen Street, Bonn Square</w:t>
            </w:r>
          </w:p>
        </w:tc>
        <w:tc>
          <w:tcPr>
            <w:tcW w:w="6270" w:type="dxa"/>
          </w:tcPr>
          <w:p w14:paraId="7478DE1D" w14:textId="77777777" w:rsidR="00256E2D" w:rsidRPr="00873B8D" w:rsidRDefault="00256E2D" w:rsidP="00167B65">
            <w:pPr>
              <w:rPr>
                <w:rFonts w:ascii="Arial" w:hAnsi="Arial" w:cs="Arial"/>
              </w:rPr>
            </w:pPr>
            <w:r>
              <w:rPr>
                <w:rFonts w:ascii="Arial" w:hAnsi="Arial" w:cs="Arial"/>
              </w:rPr>
              <w:t>Separate out Bonn Square, so it is a space in its own right – important public realm, performance space, etc.</w:t>
            </w:r>
          </w:p>
        </w:tc>
        <w:tc>
          <w:tcPr>
            <w:tcW w:w="3888" w:type="dxa"/>
            <w:shd w:val="clear" w:color="auto" w:fill="FFFFFF" w:themeFill="background1"/>
          </w:tcPr>
          <w:p w14:paraId="136F4F7D" w14:textId="3F81B529" w:rsidR="00256E2D" w:rsidRDefault="00B01ED0" w:rsidP="00167B65">
            <w:pPr>
              <w:rPr>
                <w:rFonts w:ascii="Arial" w:hAnsi="Arial" w:cs="Arial"/>
              </w:rPr>
            </w:pPr>
            <w:r>
              <w:rPr>
                <w:rFonts w:ascii="Arial" w:hAnsi="Arial" w:cs="Arial"/>
              </w:rPr>
              <w:t>Will be amended in final version</w:t>
            </w:r>
          </w:p>
        </w:tc>
      </w:tr>
      <w:tr w:rsidR="00256E2D" w:rsidRPr="00873B8D" w14:paraId="50E4472E" w14:textId="30491F90" w:rsidTr="00633666">
        <w:tc>
          <w:tcPr>
            <w:tcW w:w="3790" w:type="dxa"/>
          </w:tcPr>
          <w:p w14:paraId="54526A68" w14:textId="77777777" w:rsidR="00256E2D" w:rsidRPr="00873B8D" w:rsidRDefault="00256E2D" w:rsidP="00167B65">
            <w:pPr>
              <w:rPr>
                <w:rFonts w:ascii="Arial" w:hAnsi="Arial" w:cs="Arial"/>
              </w:rPr>
            </w:pPr>
            <w:r>
              <w:rPr>
                <w:rFonts w:ascii="Arial" w:hAnsi="Arial" w:cs="Arial"/>
              </w:rPr>
              <w:t xml:space="preserve">9. </w:t>
            </w:r>
            <w:bookmarkStart w:id="1" w:name="_Hlk102664064"/>
            <w:r>
              <w:rPr>
                <w:rFonts w:ascii="Arial" w:hAnsi="Arial" w:cs="Arial"/>
              </w:rPr>
              <w:t>Park Street, Hythe Bridge Street, Frideswide Square, New Road, Castle Quarter</w:t>
            </w:r>
            <w:bookmarkEnd w:id="1"/>
          </w:p>
        </w:tc>
        <w:tc>
          <w:tcPr>
            <w:tcW w:w="6270" w:type="dxa"/>
          </w:tcPr>
          <w:p w14:paraId="78C8F823" w14:textId="77777777" w:rsidR="00256E2D" w:rsidRPr="00873B8D" w:rsidRDefault="00256E2D" w:rsidP="00167B65">
            <w:pPr>
              <w:rPr>
                <w:rFonts w:ascii="Arial" w:hAnsi="Arial" w:cs="Arial"/>
              </w:rPr>
            </w:pPr>
            <w:r>
              <w:rPr>
                <w:rFonts w:ascii="Arial" w:hAnsi="Arial" w:cs="Arial"/>
              </w:rPr>
              <w:t>Separate out Castle Quarter, so it is a space in its own right – similar to the way that Gloucester Green is treated in the Action Plan.</w:t>
            </w:r>
          </w:p>
        </w:tc>
        <w:tc>
          <w:tcPr>
            <w:tcW w:w="3888" w:type="dxa"/>
            <w:shd w:val="clear" w:color="auto" w:fill="FFFFFF" w:themeFill="background1"/>
          </w:tcPr>
          <w:p w14:paraId="004CB726" w14:textId="502AD9D4" w:rsidR="00256E2D" w:rsidRDefault="00B01ED0" w:rsidP="00167B65">
            <w:pPr>
              <w:rPr>
                <w:rFonts w:ascii="Arial" w:hAnsi="Arial" w:cs="Arial"/>
              </w:rPr>
            </w:pPr>
            <w:r>
              <w:rPr>
                <w:rFonts w:ascii="Arial" w:hAnsi="Arial" w:cs="Arial"/>
              </w:rPr>
              <w:t>Will be amended in final version</w:t>
            </w:r>
          </w:p>
        </w:tc>
      </w:tr>
    </w:tbl>
    <w:p w14:paraId="743999DB" w14:textId="77777777" w:rsidR="00B862E6" w:rsidRDefault="00B862E6">
      <w:pPr>
        <w:rPr>
          <w:rFonts w:ascii="Arial" w:hAnsi="Arial" w:cs="Arial"/>
        </w:rPr>
      </w:pPr>
    </w:p>
    <w:p w14:paraId="60D04B7C" w14:textId="600385A7" w:rsidR="00B862E6" w:rsidRPr="00B862E6" w:rsidRDefault="00492442">
      <w:pPr>
        <w:rPr>
          <w:rFonts w:ascii="Arial" w:hAnsi="Arial" w:cs="Arial"/>
          <w:b/>
        </w:rPr>
      </w:pPr>
      <w:r>
        <w:rPr>
          <w:rFonts w:ascii="Arial" w:hAnsi="Arial" w:cs="Arial"/>
          <w:b/>
        </w:rPr>
        <w:t>3</w:t>
      </w:r>
      <w:r w:rsidR="00B862E6" w:rsidRPr="00B862E6">
        <w:rPr>
          <w:rFonts w:ascii="Arial" w:hAnsi="Arial" w:cs="Arial"/>
          <w:b/>
        </w:rPr>
        <w:t>.2 Meetings and Survey proposed amendments</w:t>
      </w:r>
    </w:p>
    <w:tbl>
      <w:tblPr>
        <w:tblStyle w:val="TableGrid"/>
        <w:tblW w:w="0" w:type="auto"/>
        <w:tblLook w:val="04A0" w:firstRow="1" w:lastRow="0" w:firstColumn="1" w:lastColumn="0" w:noHBand="0" w:noVBand="1"/>
      </w:tblPr>
      <w:tblGrid>
        <w:gridCol w:w="2725"/>
        <w:gridCol w:w="2885"/>
        <w:gridCol w:w="3011"/>
        <w:gridCol w:w="3107"/>
        <w:gridCol w:w="2220"/>
      </w:tblGrid>
      <w:tr w:rsidR="00010150" w14:paraId="7A8600F4" w14:textId="54970A71" w:rsidTr="001649C2">
        <w:tc>
          <w:tcPr>
            <w:tcW w:w="2725" w:type="dxa"/>
          </w:tcPr>
          <w:p w14:paraId="31ECC7AA" w14:textId="77777777" w:rsidR="00010150" w:rsidRPr="00B862E6" w:rsidRDefault="00010150">
            <w:pPr>
              <w:rPr>
                <w:rFonts w:ascii="Arial" w:hAnsi="Arial" w:cs="Arial"/>
                <w:b/>
              </w:rPr>
            </w:pPr>
            <w:r w:rsidRPr="00B862E6">
              <w:rPr>
                <w:rFonts w:ascii="Arial" w:hAnsi="Arial" w:cs="Arial"/>
                <w:b/>
              </w:rPr>
              <w:t>UID (Respondent Code)</w:t>
            </w:r>
          </w:p>
        </w:tc>
        <w:tc>
          <w:tcPr>
            <w:tcW w:w="2885" w:type="dxa"/>
          </w:tcPr>
          <w:p w14:paraId="63B482A6" w14:textId="77777777" w:rsidR="00010150" w:rsidRPr="00B862E6" w:rsidRDefault="00010150">
            <w:pPr>
              <w:rPr>
                <w:rFonts w:ascii="Arial" w:hAnsi="Arial" w:cs="Arial"/>
                <w:b/>
              </w:rPr>
            </w:pPr>
            <w:r w:rsidRPr="00B862E6">
              <w:rPr>
                <w:rFonts w:ascii="Arial" w:hAnsi="Arial" w:cs="Arial"/>
                <w:b/>
              </w:rPr>
              <w:t>CONSULTATION RESPONSE</w:t>
            </w:r>
          </w:p>
        </w:tc>
        <w:tc>
          <w:tcPr>
            <w:tcW w:w="3011" w:type="dxa"/>
          </w:tcPr>
          <w:p w14:paraId="1F04F57F" w14:textId="77777777" w:rsidR="00010150" w:rsidRPr="00B862E6" w:rsidRDefault="00010150">
            <w:pPr>
              <w:rPr>
                <w:rFonts w:ascii="Arial" w:hAnsi="Arial" w:cs="Arial"/>
                <w:b/>
              </w:rPr>
            </w:pPr>
            <w:r w:rsidRPr="00B862E6">
              <w:rPr>
                <w:rFonts w:ascii="Arial" w:hAnsi="Arial" w:cs="Arial"/>
                <w:b/>
              </w:rPr>
              <w:t>OFFICER RESPONSE</w:t>
            </w:r>
          </w:p>
        </w:tc>
        <w:tc>
          <w:tcPr>
            <w:tcW w:w="3107" w:type="dxa"/>
          </w:tcPr>
          <w:p w14:paraId="1C4ABECA" w14:textId="77777777" w:rsidR="00010150" w:rsidRPr="00B862E6" w:rsidRDefault="00010150">
            <w:pPr>
              <w:rPr>
                <w:rFonts w:ascii="Arial" w:hAnsi="Arial" w:cs="Arial"/>
                <w:b/>
              </w:rPr>
            </w:pPr>
            <w:r w:rsidRPr="00B862E6">
              <w:rPr>
                <w:rFonts w:ascii="Arial" w:hAnsi="Arial" w:cs="Arial"/>
                <w:b/>
              </w:rPr>
              <w:t>REVISIONS (WHERE REQUIRED)</w:t>
            </w:r>
          </w:p>
        </w:tc>
        <w:tc>
          <w:tcPr>
            <w:tcW w:w="2220" w:type="dxa"/>
          </w:tcPr>
          <w:p w14:paraId="417863EC" w14:textId="6BCB3F68" w:rsidR="00010150" w:rsidRPr="00B862E6" w:rsidRDefault="00010150">
            <w:pPr>
              <w:rPr>
                <w:rFonts w:ascii="Arial" w:hAnsi="Arial" w:cs="Arial"/>
                <w:b/>
              </w:rPr>
            </w:pPr>
            <w:r>
              <w:rPr>
                <w:rFonts w:ascii="Arial" w:hAnsi="Arial" w:cs="Arial"/>
                <w:b/>
              </w:rPr>
              <w:t xml:space="preserve">RESPONSE </w:t>
            </w:r>
          </w:p>
        </w:tc>
      </w:tr>
      <w:tr w:rsidR="00010150" w14:paraId="3D57C0A1" w14:textId="429E2A87" w:rsidTr="00633666">
        <w:tc>
          <w:tcPr>
            <w:tcW w:w="2725" w:type="dxa"/>
          </w:tcPr>
          <w:p w14:paraId="01DF8BFA" w14:textId="77777777" w:rsidR="00010150" w:rsidRDefault="00010150">
            <w:pPr>
              <w:rPr>
                <w:rFonts w:ascii="Arial" w:hAnsi="Arial" w:cs="Arial"/>
              </w:rPr>
            </w:pPr>
            <w:r>
              <w:rPr>
                <w:rFonts w:ascii="Arial" w:hAnsi="Arial" w:cs="Arial"/>
              </w:rPr>
              <w:t>1001(iii)</w:t>
            </w:r>
          </w:p>
        </w:tc>
        <w:tc>
          <w:tcPr>
            <w:tcW w:w="2885" w:type="dxa"/>
          </w:tcPr>
          <w:p w14:paraId="7809A8B2" w14:textId="77777777" w:rsidR="00010150" w:rsidRDefault="00010150">
            <w:pPr>
              <w:rPr>
                <w:rFonts w:ascii="Arial" w:hAnsi="Arial" w:cs="Arial"/>
              </w:rPr>
            </w:pPr>
            <w:r>
              <w:rPr>
                <w:rFonts w:ascii="Arial" w:hAnsi="Arial" w:cs="Arial"/>
              </w:rPr>
              <w:t>P.16[?], p.78 – Brookes listed as ‘technical education’?</w:t>
            </w:r>
          </w:p>
        </w:tc>
        <w:tc>
          <w:tcPr>
            <w:tcW w:w="3011" w:type="dxa"/>
          </w:tcPr>
          <w:p w14:paraId="25999B52" w14:textId="77777777" w:rsidR="00010150" w:rsidRDefault="00010150">
            <w:pPr>
              <w:rPr>
                <w:rFonts w:ascii="Arial" w:hAnsi="Arial" w:cs="Arial"/>
              </w:rPr>
            </w:pPr>
            <w:r>
              <w:rPr>
                <w:rFonts w:ascii="Arial" w:hAnsi="Arial" w:cs="Arial"/>
              </w:rPr>
              <w:t>Review the context</w:t>
            </w:r>
          </w:p>
        </w:tc>
        <w:tc>
          <w:tcPr>
            <w:tcW w:w="3107" w:type="dxa"/>
          </w:tcPr>
          <w:p w14:paraId="10E85D80" w14:textId="77777777" w:rsidR="00010150" w:rsidRDefault="00010150">
            <w:pPr>
              <w:rPr>
                <w:rFonts w:ascii="Arial" w:hAnsi="Arial" w:cs="Arial"/>
              </w:rPr>
            </w:pPr>
            <w:r>
              <w:rPr>
                <w:rFonts w:ascii="Arial" w:hAnsi="Arial" w:cs="Arial"/>
              </w:rPr>
              <w:t>Review and update in context</w:t>
            </w:r>
          </w:p>
        </w:tc>
        <w:tc>
          <w:tcPr>
            <w:tcW w:w="2220" w:type="dxa"/>
            <w:shd w:val="clear" w:color="auto" w:fill="FFFFFF" w:themeFill="background1"/>
          </w:tcPr>
          <w:p w14:paraId="48D2560F" w14:textId="5871F28D" w:rsidR="00010150" w:rsidRDefault="00010150">
            <w:pPr>
              <w:rPr>
                <w:rFonts w:ascii="Arial" w:hAnsi="Arial" w:cs="Arial"/>
              </w:rPr>
            </w:pPr>
            <w:r>
              <w:rPr>
                <w:rFonts w:ascii="Arial" w:hAnsi="Arial" w:cs="Arial"/>
              </w:rPr>
              <w:t>Done</w:t>
            </w:r>
          </w:p>
        </w:tc>
      </w:tr>
      <w:tr w:rsidR="00010150" w14:paraId="74725E69" w14:textId="483C4F32" w:rsidTr="00633666">
        <w:tc>
          <w:tcPr>
            <w:tcW w:w="2725" w:type="dxa"/>
          </w:tcPr>
          <w:p w14:paraId="6A85C51D" w14:textId="77777777" w:rsidR="00010150" w:rsidRDefault="00010150">
            <w:pPr>
              <w:rPr>
                <w:rFonts w:ascii="Arial" w:hAnsi="Arial" w:cs="Arial"/>
              </w:rPr>
            </w:pPr>
            <w:r>
              <w:rPr>
                <w:rFonts w:ascii="Arial" w:hAnsi="Arial" w:cs="Arial"/>
              </w:rPr>
              <w:t>1001 (v)</w:t>
            </w:r>
          </w:p>
        </w:tc>
        <w:tc>
          <w:tcPr>
            <w:tcW w:w="2885" w:type="dxa"/>
          </w:tcPr>
          <w:p w14:paraId="28E7E791" w14:textId="77777777" w:rsidR="00010150" w:rsidRDefault="00010150">
            <w:pPr>
              <w:rPr>
                <w:rFonts w:ascii="Arial" w:hAnsi="Arial" w:cs="Arial"/>
              </w:rPr>
            </w:pPr>
            <w:r>
              <w:rPr>
                <w:rFonts w:ascii="Arial" w:hAnsi="Arial" w:cs="Arial"/>
              </w:rPr>
              <w:t>Built Env – SWOT, strength, p.14</w:t>
            </w:r>
          </w:p>
        </w:tc>
        <w:tc>
          <w:tcPr>
            <w:tcW w:w="3011" w:type="dxa"/>
          </w:tcPr>
          <w:p w14:paraId="63AB6D15" w14:textId="77777777" w:rsidR="00010150" w:rsidRDefault="00010150">
            <w:pPr>
              <w:rPr>
                <w:rFonts w:ascii="Arial" w:hAnsi="Arial" w:cs="Arial"/>
              </w:rPr>
            </w:pPr>
            <w:r>
              <w:rPr>
                <w:rFonts w:ascii="Arial" w:hAnsi="Arial" w:cs="Arial"/>
              </w:rPr>
              <w:t>Including ‘</w:t>
            </w:r>
            <w:r w:rsidRPr="00DF3794">
              <w:rPr>
                <w:rFonts w:ascii="Arial" w:hAnsi="Arial" w:cs="Arial"/>
                <w:i/>
              </w:rPr>
              <w:t>historic</w:t>
            </w:r>
            <w:r>
              <w:rPr>
                <w:rFonts w:ascii="Arial" w:hAnsi="Arial" w:cs="Arial"/>
              </w:rPr>
              <w:t>’ built env.</w:t>
            </w:r>
          </w:p>
        </w:tc>
        <w:tc>
          <w:tcPr>
            <w:tcW w:w="3107" w:type="dxa"/>
          </w:tcPr>
          <w:p w14:paraId="42849C70" w14:textId="77777777" w:rsidR="00010150" w:rsidRDefault="00010150">
            <w:pPr>
              <w:rPr>
                <w:rFonts w:ascii="Arial" w:hAnsi="Arial" w:cs="Arial"/>
              </w:rPr>
            </w:pPr>
            <w:r>
              <w:rPr>
                <w:rFonts w:ascii="Arial" w:hAnsi="Arial" w:cs="Arial"/>
              </w:rPr>
              <w:t>Include</w:t>
            </w:r>
          </w:p>
        </w:tc>
        <w:tc>
          <w:tcPr>
            <w:tcW w:w="2220" w:type="dxa"/>
            <w:shd w:val="clear" w:color="auto" w:fill="FFFFFF" w:themeFill="background1"/>
          </w:tcPr>
          <w:p w14:paraId="4CB71185" w14:textId="2C1338FD" w:rsidR="00010150" w:rsidRDefault="00010150">
            <w:pPr>
              <w:rPr>
                <w:rFonts w:ascii="Arial" w:hAnsi="Arial" w:cs="Arial"/>
              </w:rPr>
            </w:pPr>
            <w:r>
              <w:rPr>
                <w:rFonts w:ascii="Arial" w:hAnsi="Arial" w:cs="Arial"/>
              </w:rPr>
              <w:t>Done</w:t>
            </w:r>
          </w:p>
        </w:tc>
      </w:tr>
      <w:tr w:rsidR="00010150" w14:paraId="455E32E9" w14:textId="26280BC9" w:rsidTr="00633666">
        <w:tc>
          <w:tcPr>
            <w:tcW w:w="2725" w:type="dxa"/>
          </w:tcPr>
          <w:p w14:paraId="629CC74C" w14:textId="77777777" w:rsidR="00010150" w:rsidRDefault="00010150">
            <w:pPr>
              <w:rPr>
                <w:rFonts w:ascii="Arial" w:hAnsi="Arial" w:cs="Arial"/>
              </w:rPr>
            </w:pPr>
            <w:r>
              <w:rPr>
                <w:rFonts w:ascii="Arial" w:hAnsi="Arial" w:cs="Arial"/>
              </w:rPr>
              <w:t>1002 (vi)</w:t>
            </w:r>
          </w:p>
        </w:tc>
        <w:tc>
          <w:tcPr>
            <w:tcW w:w="2885" w:type="dxa"/>
          </w:tcPr>
          <w:p w14:paraId="339690D7" w14:textId="77777777" w:rsidR="00010150" w:rsidRPr="00230DE8" w:rsidRDefault="00010150" w:rsidP="00230DE8">
            <w:pPr>
              <w:rPr>
                <w:rFonts w:ascii="Arial" w:hAnsi="Arial" w:cs="Arial"/>
              </w:rPr>
            </w:pPr>
            <w:r w:rsidRPr="00230DE8">
              <w:rPr>
                <w:rFonts w:ascii="Arial" w:hAnsi="Arial" w:cs="Arial"/>
              </w:rPr>
              <w:t>Unnecessary traffic crossing city centre.</w:t>
            </w:r>
          </w:p>
          <w:p w14:paraId="323F66F7" w14:textId="77777777" w:rsidR="00010150" w:rsidRDefault="00010150">
            <w:pPr>
              <w:rPr>
                <w:rFonts w:ascii="Arial" w:hAnsi="Arial" w:cs="Arial"/>
              </w:rPr>
            </w:pPr>
          </w:p>
        </w:tc>
        <w:tc>
          <w:tcPr>
            <w:tcW w:w="3011" w:type="dxa"/>
          </w:tcPr>
          <w:p w14:paraId="455DE9EC" w14:textId="77777777" w:rsidR="00010150" w:rsidRDefault="00010150">
            <w:pPr>
              <w:rPr>
                <w:rFonts w:ascii="Arial" w:hAnsi="Arial" w:cs="Arial"/>
              </w:rPr>
            </w:pPr>
            <w:r>
              <w:rPr>
                <w:rFonts w:ascii="Arial" w:hAnsi="Arial" w:cs="Arial"/>
              </w:rPr>
              <w:t>Include, see also S083(ii) - THREAT</w:t>
            </w:r>
          </w:p>
        </w:tc>
        <w:tc>
          <w:tcPr>
            <w:tcW w:w="3107" w:type="dxa"/>
          </w:tcPr>
          <w:p w14:paraId="3EE3D48E" w14:textId="77777777" w:rsidR="00010150" w:rsidRDefault="00010150">
            <w:pPr>
              <w:rPr>
                <w:rFonts w:ascii="Arial" w:hAnsi="Arial" w:cs="Arial"/>
              </w:rPr>
            </w:pPr>
            <w:r>
              <w:rPr>
                <w:rFonts w:ascii="Arial" w:hAnsi="Arial" w:cs="Arial"/>
              </w:rPr>
              <w:t>Review/Include</w:t>
            </w:r>
          </w:p>
        </w:tc>
        <w:tc>
          <w:tcPr>
            <w:tcW w:w="2220" w:type="dxa"/>
            <w:shd w:val="clear" w:color="auto" w:fill="FFFFFF" w:themeFill="background1"/>
          </w:tcPr>
          <w:p w14:paraId="6958EA25" w14:textId="2FAF5FEE" w:rsidR="00010150" w:rsidRDefault="00C55CC2">
            <w:pPr>
              <w:rPr>
                <w:rFonts w:ascii="Arial" w:hAnsi="Arial" w:cs="Arial"/>
              </w:rPr>
            </w:pPr>
            <w:r>
              <w:rPr>
                <w:rFonts w:ascii="Arial" w:hAnsi="Arial" w:cs="Arial"/>
              </w:rPr>
              <w:t xml:space="preserve">Included as a weakness as opposed to threat. </w:t>
            </w:r>
          </w:p>
        </w:tc>
      </w:tr>
      <w:tr w:rsidR="00010150" w14:paraId="3DFDB213" w14:textId="131B7C43" w:rsidTr="00633666">
        <w:tc>
          <w:tcPr>
            <w:tcW w:w="2725" w:type="dxa"/>
          </w:tcPr>
          <w:p w14:paraId="49D400FE" w14:textId="77777777" w:rsidR="00010150" w:rsidRDefault="00010150">
            <w:pPr>
              <w:rPr>
                <w:rFonts w:ascii="Arial" w:hAnsi="Arial" w:cs="Arial"/>
              </w:rPr>
            </w:pPr>
            <w:r>
              <w:rPr>
                <w:rFonts w:ascii="Arial" w:hAnsi="Arial" w:cs="Arial"/>
              </w:rPr>
              <w:t>1003 (v)</w:t>
            </w:r>
          </w:p>
        </w:tc>
        <w:tc>
          <w:tcPr>
            <w:tcW w:w="2885" w:type="dxa"/>
          </w:tcPr>
          <w:p w14:paraId="6536DCC6" w14:textId="77777777" w:rsidR="00010150" w:rsidRDefault="00010150">
            <w:pPr>
              <w:rPr>
                <w:rFonts w:ascii="Arial" w:hAnsi="Arial" w:cs="Arial"/>
              </w:rPr>
            </w:pPr>
            <w:r>
              <w:rPr>
                <w:rFonts w:ascii="Arial" w:hAnsi="Arial" w:cs="Arial"/>
              </w:rPr>
              <w:t>D</w:t>
            </w:r>
            <w:r w:rsidRPr="000F5C7F">
              <w:rPr>
                <w:rFonts w:ascii="Arial" w:hAnsi="Arial" w:cs="Arial"/>
              </w:rPr>
              <w:t>rop the word “Oxford Pass” and use something like loyalty card or similar</w:t>
            </w:r>
          </w:p>
        </w:tc>
        <w:tc>
          <w:tcPr>
            <w:tcW w:w="3011" w:type="dxa"/>
          </w:tcPr>
          <w:p w14:paraId="04C0833B" w14:textId="77777777" w:rsidR="00010150" w:rsidRDefault="00010150" w:rsidP="00E37AB4">
            <w:pPr>
              <w:rPr>
                <w:rFonts w:ascii="Arial" w:hAnsi="Arial" w:cs="Arial"/>
              </w:rPr>
            </w:pPr>
            <w:r>
              <w:rPr>
                <w:rFonts w:ascii="Arial" w:hAnsi="Arial" w:cs="Arial"/>
              </w:rPr>
              <w:t xml:space="preserve">Review and update wording. </w:t>
            </w:r>
          </w:p>
        </w:tc>
        <w:tc>
          <w:tcPr>
            <w:tcW w:w="3107" w:type="dxa"/>
          </w:tcPr>
          <w:p w14:paraId="6877261A" w14:textId="77777777" w:rsidR="00010150" w:rsidRDefault="00010150">
            <w:pPr>
              <w:rPr>
                <w:rFonts w:ascii="Arial" w:hAnsi="Arial" w:cs="Arial"/>
              </w:rPr>
            </w:pPr>
            <w:r>
              <w:rPr>
                <w:rFonts w:ascii="Arial" w:hAnsi="Arial" w:cs="Arial"/>
              </w:rPr>
              <w:t>Update</w:t>
            </w:r>
          </w:p>
        </w:tc>
        <w:tc>
          <w:tcPr>
            <w:tcW w:w="2220" w:type="dxa"/>
            <w:shd w:val="clear" w:color="auto" w:fill="FFFFFF" w:themeFill="background1"/>
          </w:tcPr>
          <w:p w14:paraId="207AE29E" w14:textId="172E8D86" w:rsidR="00010150" w:rsidRDefault="00B01ED0">
            <w:pPr>
              <w:rPr>
                <w:rFonts w:ascii="Arial" w:hAnsi="Arial" w:cs="Arial"/>
              </w:rPr>
            </w:pPr>
            <w:r>
              <w:rPr>
                <w:rFonts w:ascii="Arial" w:hAnsi="Arial" w:cs="Arial"/>
              </w:rPr>
              <w:t>Cannot locate this term, amended in previous iteration</w:t>
            </w:r>
          </w:p>
        </w:tc>
      </w:tr>
      <w:tr w:rsidR="00010150" w14:paraId="6199B0A6" w14:textId="25549DCB" w:rsidTr="00633666">
        <w:tc>
          <w:tcPr>
            <w:tcW w:w="2725" w:type="dxa"/>
          </w:tcPr>
          <w:p w14:paraId="48A55BB1" w14:textId="77777777" w:rsidR="00010150" w:rsidRDefault="00010150" w:rsidP="00DF3794">
            <w:pPr>
              <w:rPr>
                <w:rFonts w:ascii="Arial" w:hAnsi="Arial" w:cs="Arial"/>
              </w:rPr>
            </w:pPr>
            <w:r>
              <w:rPr>
                <w:rFonts w:ascii="Arial" w:hAnsi="Arial" w:cs="Arial"/>
              </w:rPr>
              <w:t>1003 (vii)</w:t>
            </w:r>
          </w:p>
        </w:tc>
        <w:tc>
          <w:tcPr>
            <w:tcW w:w="2885" w:type="dxa"/>
          </w:tcPr>
          <w:p w14:paraId="0ABB7882" w14:textId="77777777" w:rsidR="00010150" w:rsidRDefault="00010150" w:rsidP="00DF3794">
            <w:pPr>
              <w:rPr>
                <w:rFonts w:ascii="Arial" w:hAnsi="Arial" w:cs="Arial"/>
              </w:rPr>
            </w:pPr>
            <w:r>
              <w:rPr>
                <w:rFonts w:ascii="Arial" w:hAnsi="Arial" w:cs="Arial"/>
              </w:rPr>
              <w:t>C</w:t>
            </w:r>
            <w:r w:rsidRPr="000F5C7F">
              <w:rPr>
                <w:rFonts w:ascii="Arial" w:hAnsi="Arial" w:cs="Arial"/>
              </w:rPr>
              <w:t>onnection between Objectives…to promote overnight tourism, should be “to achieve overnight tourism”.</w:t>
            </w:r>
            <w:r>
              <w:rPr>
                <w:rFonts w:ascii="Arial" w:hAnsi="Arial" w:cs="Arial"/>
              </w:rPr>
              <w:t xml:space="preserve"> P.16, p.27. p.102</w:t>
            </w:r>
          </w:p>
        </w:tc>
        <w:tc>
          <w:tcPr>
            <w:tcW w:w="3011" w:type="dxa"/>
          </w:tcPr>
          <w:p w14:paraId="550AD995" w14:textId="77777777" w:rsidR="00010150" w:rsidRPr="00DF3794" w:rsidRDefault="00010150" w:rsidP="00DF3794">
            <w:pPr>
              <w:rPr>
                <w:rFonts w:ascii="Arial" w:hAnsi="Arial" w:cs="Arial"/>
              </w:rPr>
            </w:pPr>
            <w:r w:rsidRPr="00DF3794">
              <w:rPr>
                <w:rFonts w:ascii="Arial" w:hAnsi="Arial" w:cs="Arial"/>
              </w:rPr>
              <w:t>Review and update wording</w:t>
            </w:r>
            <w:r>
              <w:rPr>
                <w:rFonts w:ascii="Arial" w:hAnsi="Arial" w:cs="Arial"/>
              </w:rPr>
              <w:t>? Is there a wider significance in the use of the terms?</w:t>
            </w:r>
          </w:p>
        </w:tc>
        <w:tc>
          <w:tcPr>
            <w:tcW w:w="3107" w:type="dxa"/>
          </w:tcPr>
          <w:p w14:paraId="1C4A187A" w14:textId="77777777" w:rsidR="00010150" w:rsidRPr="00DF3794" w:rsidRDefault="00010150" w:rsidP="00DF3794">
            <w:pPr>
              <w:rPr>
                <w:rFonts w:ascii="Arial" w:hAnsi="Arial" w:cs="Arial"/>
              </w:rPr>
            </w:pPr>
            <w:r w:rsidRPr="00DF3794">
              <w:rPr>
                <w:rFonts w:ascii="Arial" w:hAnsi="Arial" w:cs="Arial"/>
              </w:rPr>
              <w:t>Update</w:t>
            </w:r>
          </w:p>
        </w:tc>
        <w:tc>
          <w:tcPr>
            <w:tcW w:w="2220" w:type="dxa"/>
            <w:shd w:val="clear" w:color="auto" w:fill="FFFFFF" w:themeFill="background1"/>
          </w:tcPr>
          <w:p w14:paraId="3A3638C8" w14:textId="3C830E74" w:rsidR="00010150" w:rsidRPr="00DF3794" w:rsidRDefault="005409D9" w:rsidP="00DF3794">
            <w:pPr>
              <w:rPr>
                <w:rFonts w:ascii="Arial" w:hAnsi="Arial" w:cs="Arial"/>
              </w:rPr>
            </w:pPr>
            <w:r>
              <w:rPr>
                <w:rFonts w:ascii="Arial" w:hAnsi="Arial" w:cs="Arial"/>
              </w:rPr>
              <w:t>Updated on P. 27 and P.102 (achieve) as response to the identified opportunity on p. 16 (</w:t>
            </w:r>
            <w:r w:rsidR="00767693">
              <w:rPr>
                <w:rFonts w:ascii="Arial" w:hAnsi="Arial" w:cs="Arial"/>
              </w:rPr>
              <w:t>promote)</w:t>
            </w:r>
          </w:p>
        </w:tc>
      </w:tr>
      <w:tr w:rsidR="00010150" w14:paraId="3897FE89" w14:textId="4D2D27CC" w:rsidTr="00633666">
        <w:tc>
          <w:tcPr>
            <w:tcW w:w="2725" w:type="dxa"/>
          </w:tcPr>
          <w:p w14:paraId="601AB036" w14:textId="77777777" w:rsidR="00010150" w:rsidRDefault="00010150" w:rsidP="00DF3794">
            <w:pPr>
              <w:rPr>
                <w:rFonts w:ascii="Arial" w:hAnsi="Arial" w:cs="Arial"/>
              </w:rPr>
            </w:pPr>
            <w:r>
              <w:rPr>
                <w:rFonts w:ascii="Arial" w:hAnsi="Arial" w:cs="Arial"/>
              </w:rPr>
              <w:t>1003 (viii)</w:t>
            </w:r>
          </w:p>
        </w:tc>
        <w:tc>
          <w:tcPr>
            <w:tcW w:w="2885" w:type="dxa"/>
          </w:tcPr>
          <w:p w14:paraId="7AE6F4A2" w14:textId="77777777" w:rsidR="00010150" w:rsidRDefault="00010150" w:rsidP="00DF3794">
            <w:pPr>
              <w:rPr>
                <w:rFonts w:ascii="Arial" w:hAnsi="Arial" w:cs="Arial"/>
              </w:rPr>
            </w:pPr>
            <w:r>
              <w:rPr>
                <w:rFonts w:ascii="Arial" w:hAnsi="Arial" w:cs="Arial"/>
              </w:rPr>
              <w:t>C</w:t>
            </w:r>
            <w:r w:rsidRPr="000F5C7F">
              <w:rPr>
                <w:rFonts w:ascii="Arial" w:hAnsi="Arial" w:cs="Arial"/>
              </w:rPr>
              <w:t>hallenge on overnight stays is that the offer needs to be more diverse</w:t>
            </w:r>
          </w:p>
        </w:tc>
        <w:tc>
          <w:tcPr>
            <w:tcW w:w="3011" w:type="dxa"/>
          </w:tcPr>
          <w:p w14:paraId="0943F612" w14:textId="77777777" w:rsidR="00010150" w:rsidRPr="00DF3794" w:rsidRDefault="00010150" w:rsidP="00DF3794">
            <w:pPr>
              <w:rPr>
                <w:rFonts w:ascii="Arial" w:hAnsi="Arial" w:cs="Arial"/>
              </w:rPr>
            </w:pPr>
            <w:r w:rsidRPr="00DF3794">
              <w:rPr>
                <w:rFonts w:ascii="Arial" w:hAnsi="Arial" w:cs="Arial"/>
              </w:rPr>
              <w:t>Review and update wording</w:t>
            </w:r>
            <w:r>
              <w:rPr>
                <w:rFonts w:ascii="Arial" w:hAnsi="Arial" w:cs="Arial"/>
              </w:rPr>
              <w:t xml:space="preserve"> – does it need to be ore ‘diverse’ does that phrase add anything?</w:t>
            </w:r>
          </w:p>
        </w:tc>
        <w:tc>
          <w:tcPr>
            <w:tcW w:w="3107" w:type="dxa"/>
          </w:tcPr>
          <w:p w14:paraId="0F43D6E6" w14:textId="77777777" w:rsidR="00010150" w:rsidRPr="00DF3794" w:rsidRDefault="00010150" w:rsidP="00DF3794">
            <w:pPr>
              <w:rPr>
                <w:rFonts w:ascii="Arial" w:hAnsi="Arial" w:cs="Arial"/>
              </w:rPr>
            </w:pPr>
            <w:r w:rsidRPr="00DF3794">
              <w:rPr>
                <w:rFonts w:ascii="Arial" w:hAnsi="Arial" w:cs="Arial"/>
              </w:rPr>
              <w:t>Update</w:t>
            </w:r>
          </w:p>
        </w:tc>
        <w:tc>
          <w:tcPr>
            <w:tcW w:w="2220" w:type="dxa"/>
            <w:shd w:val="clear" w:color="auto" w:fill="FFFFFF" w:themeFill="background1"/>
          </w:tcPr>
          <w:p w14:paraId="585CA077" w14:textId="28338019" w:rsidR="00010150" w:rsidRPr="00DF3794" w:rsidRDefault="00682092" w:rsidP="00DF3794">
            <w:pPr>
              <w:rPr>
                <w:rFonts w:ascii="Arial" w:hAnsi="Arial" w:cs="Arial"/>
              </w:rPr>
            </w:pPr>
            <w:r>
              <w:rPr>
                <w:rFonts w:ascii="Arial" w:hAnsi="Arial" w:cs="Arial"/>
              </w:rPr>
              <w:t>Done</w:t>
            </w:r>
            <w:r w:rsidR="00767693">
              <w:rPr>
                <w:rFonts w:ascii="Arial" w:hAnsi="Arial" w:cs="Arial"/>
              </w:rPr>
              <w:t xml:space="preserve"> </w:t>
            </w:r>
          </w:p>
        </w:tc>
      </w:tr>
      <w:tr w:rsidR="00010150" w14:paraId="6735938F" w14:textId="7484C986" w:rsidTr="00633666">
        <w:tc>
          <w:tcPr>
            <w:tcW w:w="2725" w:type="dxa"/>
          </w:tcPr>
          <w:p w14:paraId="3A0CA476" w14:textId="77777777" w:rsidR="00010150" w:rsidRDefault="00010150" w:rsidP="00DF3794">
            <w:pPr>
              <w:rPr>
                <w:rFonts w:ascii="Arial" w:hAnsi="Arial" w:cs="Arial"/>
              </w:rPr>
            </w:pPr>
            <w:r>
              <w:rPr>
                <w:rFonts w:ascii="Arial" w:hAnsi="Arial" w:cs="Arial"/>
              </w:rPr>
              <w:lastRenderedPageBreak/>
              <w:t>1009 (vi)</w:t>
            </w:r>
          </w:p>
        </w:tc>
        <w:tc>
          <w:tcPr>
            <w:tcW w:w="2885" w:type="dxa"/>
          </w:tcPr>
          <w:p w14:paraId="120E22C7" w14:textId="77777777" w:rsidR="00010150" w:rsidRDefault="00010150" w:rsidP="00DF3794">
            <w:pPr>
              <w:rPr>
                <w:rFonts w:ascii="Arial" w:hAnsi="Arial" w:cs="Arial"/>
              </w:rPr>
            </w:pPr>
            <w:r>
              <w:rPr>
                <w:rFonts w:ascii="Arial" w:hAnsi="Arial" w:cs="Arial"/>
              </w:rPr>
              <w:t>R</w:t>
            </w:r>
            <w:r w:rsidRPr="00B86372">
              <w:rPr>
                <w:rFonts w:ascii="Arial" w:hAnsi="Arial" w:cs="Arial"/>
              </w:rPr>
              <w:t>eview all the CCAP SWOT to be sure all have been adjusted in light of COVID e.g. ‘strong business confidence’. The pandemic has changed that for some.</w:t>
            </w:r>
          </w:p>
        </w:tc>
        <w:tc>
          <w:tcPr>
            <w:tcW w:w="3011" w:type="dxa"/>
          </w:tcPr>
          <w:p w14:paraId="4358F2F3" w14:textId="77777777" w:rsidR="00010150" w:rsidRPr="00DF3794" w:rsidRDefault="00010150" w:rsidP="00DF3794">
            <w:pPr>
              <w:rPr>
                <w:rFonts w:ascii="Arial" w:hAnsi="Arial" w:cs="Arial"/>
              </w:rPr>
            </w:pPr>
            <w:r>
              <w:rPr>
                <w:rFonts w:ascii="Arial" w:hAnsi="Arial" w:cs="Arial"/>
              </w:rPr>
              <w:t>Comment of time or can be updated? Might require more specific wording.</w:t>
            </w:r>
          </w:p>
        </w:tc>
        <w:tc>
          <w:tcPr>
            <w:tcW w:w="3107" w:type="dxa"/>
          </w:tcPr>
          <w:p w14:paraId="466D3921" w14:textId="77777777" w:rsidR="00010150" w:rsidRPr="00DF3794" w:rsidRDefault="00010150" w:rsidP="00DF3794">
            <w:pPr>
              <w:rPr>
                <w:rFonts w:ascii="Arial" w:hAnsi="Arial" w:cs="Arial"/>
              </w:rPr>
            </w:pPr>
            <w:r>
              <w:rPr>
                <w:rFonts w:ascii="Arial" w:hAnsi="Arial" w:cs="Arial"/>
              </w:rPr>
              <w:t>Review</w:t>
            </w:r>
          </w:p>
        </w:tc>
        <w:tc>
          <w:tcPr>
            <w:tcW w:w="2220" w:type="dxa"/>
            <w:shd w:val="clear" w:color="auto" w:fill="FFFFFF" w:themeFill="background1"/>
          </w:tcPr>
          <w:p w14:paraId="253400C8" w14:textId="3883F041" w:rsidR="00010150" w:rsidRDefault="00682092" w:rsidP="00DF3794">
            <w:pPr>
              <w:rPr>
                <w:rFonts w:ascii="Arial" w:hAnsi="Arial" w:cs="Arial"/>
              </w:rPr>
            </w:pPr>
            <w:r>
              <w:rPr>
                <w:rFonts w:ascii="Arial" w:hAnsi="Arial" w:cs="Arial"/>
              </w:rPr>
              <w:t xml:space="preserve">Reviewed SWOT, and added caveats where appropriate. The specific comment about business confidence is true as a trend, though perhaps not for every business. </w:t>
            </w:r>
          </w:p>
        </w:tc>
      </w:tr>
      <w:tr w:rsidR="00010150" w14:paraId="4C753FF4" w14:textId="570ED019" w:rsidTr="00633666">
        <w:tc>
          <w:tcPr>
            <w:tcW w:w="2725" w:type="dxa"/>
          </w:tcPr>
          <w:p w14:paraId="0D6AB65C" w14:textId="77777777" w:rsidR="00010150" w:rsidRDefault="00010150" w:rsidP="00C4417F">
            <w:pPr>
              <w:rPr>
                <w:rFonts w:ascii="Arial" w:hAnsi="Arial" w:cs="Arial"/>
              </w:rPr>
            </w:pPr>
            <w:r>
              <w:rPr>
                <w:rFonts w:ascii="Arial" w:hAnsi="Arial" w:cs="Arial"/>
              </w:rPr>
              <w:t>L002 (ii) (link 1001 (v))</w:t>
            </w:r>
          </w:p>
        </w:tc>
        <w:tc>
          <w:tcPr>
            <w:tcW w:w="2885" w:type="dxa"/>
          </w:tcPr>
          <w:p w14:paraId="51E29FFE" w14:textId="77777777" w:rsidR="00010150" w:rsidRPr="00C4417F" w:rsidRDefault="00010150" w:rsidP="00C4417F">
            <w:pPr>
              <w:rPr>
                <w:rFonts w:ascii="Arial" w:hAnsi="Arial" w:cs="Arial"/>
              </w:rPr>
            </w:pPr>
            <w:r w:rsidRPr="00C4417F">
              <w:rPr>
                <w:rFonts w:ascii="Arial" w:hAnsi="Arial" w:cs="Arial"/>
              </w:rPr>
              <w:t>Built Env – SWOT, strength</w:t>
            </w:r>
          </w:p>
        </w:tc>
        <w:tc>
          <w:tcPr>
            <w:tcW w:w="3011" w:type="dxa"/>
          </w:tcPr>
          <w:p w14:paraId="7E20B26E" w14:textId="77777777" w:rsidR="00010150" w:rsidRPr="00C4417F" w:rsidRDefault="00010150" w:rsidP="00C4417F">
            <w:pPr>
              <w:rPr>
                <w:rFonts w:ascii="Arial" w:hAnsi="Arial" w:cs="Arial"/>
              </w:rPr>
            </w:pPr>
            <w:r>
              <w:rPr>
                <w:rFonts w:ascii="Arial" w:hAnsi="Arial" w:cs="Arial"/>
              </w:rPr>
              <w:t>Include ‘historic’ built environment or give greater emphasis in the document</w:t>
            </w:r>
          </w:p>
        </w:tc>
        <w:tc>
          <w:tcPr>
            <w:tcW w:w="3107" w:type="dxa"/>
          </w:tcPr>
          <w:p w14:paraId="476A1A06" w14:textId="77777777" w:rsidR="00010150" w:rsidRPr="00C4417F" w:rsidRDefault="00010150" w:rsidP="00C4417F">
            <w:pPr>
              <w:rPr>
                <w:rFonts w:ascii="Arial" w:hAnsi="Arial" w:cs="Arial"/>
              </w:rPr>
            </w:pPr>
            <w:r>
              <w:rPr>
                <w:rFonts w:ascii="Arial" w:hAnsi="Arial" w:cs="Arial"/>
              </w:rPr>
              <w:t>Review</w:t>
            </w:r>
          </w:p>
        </w:tc>
        <w:tc>
          <w:tcPr>
            <w:tcW w:w="2220" w:type="dxa"/>
            <w:shd w:val="clear" w:color="auto" w:fill="FFFFFF" w:themeFill="background1"/>
          </w:tcPr>
          <w:p w14:paraId="6E5227F2" w14:textId="1B5462EC" w:rsidR="00010150" w:rsidRDefault="00B03B97" w:rsidP="00C4417F">
            <w:pPr>
              <w:rPr>
                <w:rFonts w:ascii="Arial" w:hAnsi="Arial" w:cs="Arial"/>
              </w:rPr>
            </w:pPr>
            <w:r>
              <w:rPr>
                <w:rFonts w:ascii="Arial" w:hAnsi="Arial" w:cs="Arial"/>
              </w:rPr>
              <w:t xml:space="preserve">Done </w:t>
            </w:r>
          </w:p>
        </w:tc>
      </w:tr>
      <w:tr w:rsidR="00010150" w14:paraId="154F4BFA" w14:textId="60D35916" w:rsidTr="00633666">
        <w:tc>
          <w:tcPr>
            <w:tcW w:w="2725" w:type="dxa"/>
          </w:tcPr>
          <w:p w14:paraId="4923636F" w14:textId="77777777" w:rsidR="00010150" w:rsidRDefault="00010150" w:rsidP="00C4417F">
            <w:pPr>
              <w:rPr>
                <w:rFonts w:ascii="Arial" w:hAnsi="Arial" w:cs="Arial"/>
              </w:rPr>
            </w:pPr>
            <w:r>
              <w:rPr>
                <w:rFonts w:ascii="Arial" w:hAnsi="Arial" w:cs="Arial"/>
              </w:rPr>
              <w:t>L005 (iv)</w:t>
            </w:r>
          </w:p>
        </w:tc>
        <w:tc>
          <w:tcPr>
            <w:tcW w:w="2885" w:type="dxa"/>
          </w:tcPr>
          <w:p w14:paraId="6DAA7376" w14:textId="77777777" w:rsidR="00010150" w:rsidRPr="00C4417F" w:rsidRDefault="00010150" w:rsidP="00C4417F">
            <w:pPr>
              <w:rPr>
                <w:rFonts w:ascii="Arial" w:hAnsi="Arial" w:cs="Arial"/>
              </w:rPr>
            </w:pPr>
            <w:r>
              <w:rPr>
                <w:rFonts w:ascii="Arial" w:hAnsi="Arial" w:cs="Arial"/>
              </w:rPr>
              <w:t xml:space="preserve">Challenge to attract and retain staff, not covered in AP </w:t>
            </w:r>
          </w:p>
        </w:tc>
        <w:tc>
          <w:tcPr>
            <w:tcW w:w="3011" w:type="dxa"/>
          </w:tcPr>
          <w:p w14:paraId="3F1C636A" w14:textId="77777777" w:rsidR="00010150" w:rsidRPr="00C4417F" w:rsidRDefault="00010150" w:rsidP="00C4417F">
            <w:pPr>
              <w:rPr>
                <w:rFonts w:ascii="Arial" w:hAnsi="Arial" w:cs="Arial"/>
              </w:rPr>
            </w:pPr>
            <w:r>
              <w:rPr>
                <w:rFonts w:ascii="Arial" w:hAnsi="Arial" w:cs="Arial"/>
              </w:rPr>
              <w:t>Can this be highlighted in appropriate place[s]? It is highlighted as a challenge by business</w:t>
            </w:r>
          </w:p>
        </w:tc>
        <w:tc>
          <w:tcPr>
            <w:tcW w:w="3107" w:type="dxa"/>
          </w:tcPr>
          <w:p w14:paraId="3F1EA290" w14:textId="77777777" w:rsidR="00010150" w:rsidRPr="00C4417F" w:rsidRDefault="00010150" w:rsidP="00C4417F">
            <w:pPr>
              <w:rPr>
                <w:rFonts w:ascii="Arial" w:hAnsi="Arial" w:cs="Arial"/>
              </w:rPr>
            </w:pPr>
            <w:r>
              <w:rPr>
                <w:rFonts w:ascii="Arial" w:hAnsi="Arial" w:cs="Arial"/>
              </w:rPr>
              <w:t>Review</w:t>
            </w:r>
          </w:p>
        </w:tc>
        <w:tc>
          <w:tcPr>
            <w:tcW w:w="2220" w:type="dxa"/>
            <w:shd w:val="clear" w:color="auto" w:fill="FFFFFF" w:themeFill="background1"/>
          </w:tcPr>
          <w:p w14:paraId="270D89AB" w14:textId="053A9BA6" w:rsidR="00010150" w:rsidRDefault="00B03B97" w:rsidP="00C4417F">
            <w:pPr>
              <w:rPr>
                <w:rFonts w:ascii="Arial" w:hAnsi="Arial" w:cs="Arial"/>
              </w:rPr>
            </w:pPr>
            <w:r>
              <w:rPr>
                <w:rFonts w:ascii="Arial" w:hAnsi="Arial" w:cs="Arial"/>
              </w:rPr>
              <w:t>Included as a threat</w:t>
            </w:r>
            <w:r w:rsidR="008F6A09">
              <w:rPr>
                <w:rFonts w:ascii="Arial" w:hAnsi="Arial" w:cs="Arial"/>
              </w:rPr>
              <w:t xml:space="preserve">, and under workstream 3 description. </w:t>
            </w:r>
          </w:p>
        </w:tc>
      </w:tr>
      <w:tr w:rsidR="00010150" w14:paraId="2E9FB957" w14:textId="4D673572" w:rsidTr="00633666">
        <w:tc>
          <w:tcPr>
            <w:tcW w:w="2725" w:type="dxa"/>
          </w:tcPr>
          <w:p w14:paraId="1E226B3F" w14:textId="77777777" w:rsidR="00010150" w:rsidRDefault="00010150" w:rsidP="00C4417F">
            <w:pPr>
              <w:rPr>
                <w:rFonts w:ascii="Arial" w:hAnsi="Arial" w:cs="Arial"/>
              </w:rPr>
            </w:pPr>
            <w:r>
              <w:rPr>
                <w:rFonts w:ascii="Arial" w:hAnsi="Arial" w:cs="Arial"/>
              </w:rPr>
              <w:t>S005 (iii)</w:t>
            </w:r>
          </w:p>
        </w:tc>
        <w:tc>
          <w:tcPr>
            <w:tcW w:w="2885" w:type="dxa"/>
          </w:tcPr>
          <w:p w14:paraId="297916EC" w14:textId="77777777" w:rsidR="00010150" w:rsidRDefault="00010150" w:rsidP="00C4417F">
            <w:pPr>
              <w:rPr>
                <w:rFonts w:ascii="Arial" w:hAnsi="Arial" w:cs="Arial"/>
              </w:rPr>
            </w:pPr>
            <w:r w:rsidRPr="006E1DC1">
              <w:rPr>
                <w:rFonts w:ascii="Arial" w:hAnsi="Arial" w:cs="Arial"/>
              </w:rPr>
              <w:t xml:space="preserve">Supporting </w:t>
            </w:r>
            <w:r>
              <w:rPr>
                <w:rFonts w:ascii="Arial" w:hAnsi="Arial" w:cs="Arial"/>
                <w:i/>
              </w:rPr>
              <w:t>'the</w:t>
            </w:r>
            <w:r w:rsidRPr="008F1F00">
              <w:rPr>
                <w:rFonts w:ascii="Arial" w:hAnsi="Arial" w:cs="Arial"/>
                <w:i/>
              </w:rPr>
              <w:t xml:space="preserve"> best'</w:t>
            </w:r>
            <w:r w:rsidRPr="006E1DC1">
              <w:rPr>
                <w:rFonts w:ascii="Arial" w:hAnsi="Arial" w:cs="Arial"/>
              </w:rPr>
              <w:t xml:space="preserve"> (what does that mean</w:t>
            </w:r>
            <w:r>
              <w:rPr>
                <w:rFonts w:ascii="Arial" w:hAnsi="Arial" w:cs="Arial"/>
              </w:rPr>
              <w:t>, who decides</w:t>
            </w:r>
            <w:r w:rsidRPr="006E1DC1">
              <w:rPr>
                <w:rFonts w:ascii="Arial" w:hAnsi="Arial" w:cs="Arial"/>
              </w:rPr>
              <w:t>?)</w:t>
            </w:r>
            <w:r>
              <w:rPr>
                <w:rFonts w:ascii="Arial" w:hAnsi="Arial" w:cs="Arial"/>
              </w:rPr>
              <w:t xml:space="preserve"> p.27</w:t>
            </w:r>
            <w:r w:rsidRPr="006E1DC1">
              <w:rPr>
                <w:rFonts w:ascii="Arial" w:hAnsi="Arial" w:cs="Arial"/>
              </w:rPr>
              <w:t xml:space="preserve"> retail is another key to growth, a mix of good retail shops, bars, restaurants and places of interest are key.  Creating more residential buildings in the city centre is not.  </w:t>
            </w:r>
          </w:p>
        </w:tc>
        <w:tc>
          <w:tcPr>
            <w:tcW w:w="3011" w:type="dxa"/>
          </w:tcPr>
          <w:p w14:paraId="257116B4" w14:textId="77777777" w:rsidR="00010150" w:rsidRDefault="00010150" w:rsidP="00C4417F">
            <w:pPr>
              <w:rPr>
                <w:rFonts w:ascii="Arial" w:hAnsi="Arial" w:cs="Arial"/>
              </w:rPr>
            </w:pPr>
            <w:r>
              <w:rPr>
                <w:rFonts w:ascii="Arial" w:hAnsi="Arial" w:cs="Arial"/>
              </w:rPr>
              <w:t>Review – is this ambiguous in the document? Wording may need to be reviewed, so that it is more inclusive.</w:t>
            </w:r>
          </w:p>
        </w:tc>
        <w:tc>
          <w:tcPr>
            <w:tcW w:w="3107" w:type="dxa"/>
          </w:tcPr>
          <w:p w14:paraId="7E80CF5A" w14:textId="77777777" w:rsidR="00010150" w:rsidRDefault="00010150" w:rsidP="00C4417F">
            <w:pPr>
              <w:rPr>
                <w:rFonts w:ascii="Arial" w:hAnsi="Arial" w:cs="Arial"/>
              </w:rPr>
            </w:pPr>
            <w:r>
              <w:rPr>
                <w:rFonts w:ascii="Arial" w:hAnsi="Arial" w:cs="Arial"/>
              </w:rPr>
              <w:t>Review</w:t>
            </w:r>
          </w:p>
        </w:tc>
        <w:tc>
          <w:tcPr>
            <w:tcW w:w="2220" w:type="dxa"/>
            <w:shd w:val="clear" w:color="auto" w:fill="FFFFFF" w:themeFill="background1"/>
          </w:tcPr>
          <w:p w14:paraId="0B7A2578" w14:textId="50A5C0B4" w:rsidR="00010150" w:rsidRDefault="008E6C15" w:rsidP="00C4417F">
            <w:pPr>
              <w:rPr>
                <w:rFonts w:ascii="Arial" w:hAnsi="Arial" w:cs="Arial"/>
              </w:rPr>
            </w:pPr>
            <w:r>
              <w:rPr>
                <w:rFonts w:ascii="Arial" w:hAnsi="Arial" w:cs="Arial"/>
              </w:rPr>
              <w:t xml:space="preserve">Amended </w:t>
            </w:r>
          </w:p>
        </w:tc>
      </w:tr>
      <w:tr w:rsidR="00010150" w14:paraId="69A87A83" w14:textId="67FC11E8" w:rsidTr="00633666">
        <w:tc>
          <w:tcPr>
            <w:tcW w:w="2725" w:type="dxa"/>
          </w:tcPr>
          <w:p w14:paraId="40960C02" w14:textId="77777777" w:rsidR="00010150" w:rsidRDefault="00010150" w:rsidP="00766367">
            <w:pPr>
              <w:rPr>
                <w:rFonts w:ascii="Arial" w:hAnsi="Arial" w:cs="Arial"/>
              </w:rPr>
            </w:pPr>
            <w:r>
              <w:rPr>
                <w:rFonts w:ascii="Arial" w:hAnsi="Arial" w:cs="Arial"/>
              </w:rPr>
              <w:t xml:space="preserve">S011 (i) </w:t>
            </w:r>
          </w:p>
        </w:tc>
        <w:tc>
          <w:tcPr>
            <w:tcW w:w="2885" w:type="dxa"/>
          </w:tcPr>
          <w:p w14:paraId="5757748E" w14:textId="77777777" w:rsidR="00010150" w:rsidRPr="006E1DC1" w:rsidRDefault="00010150" w:rsidP="00766367">
            <w:pPr>
              <w:rPr>
                <w:rFonts w:ascii="Arial" w:hAnsi="Arial" w:cs="Arial"/>
              </w:rPr>
            </w:pPr>
            <w:r>
              <w:rPr>
                <w:rFonts w:ascii="Arial" w:hAnsi="Arial" w:cs="Arial"/>
              </w:rPr>
              <w:t>Strength is city centre</w:t>
            </w:r>
            <w:r w:rsidRPr="00F017A5">
              <w:rPr>
                <w:rFonts w:ascii="Arial" w:hAnsi="Arial" w:cs="Arial"/>
              </w:rPr>
              <w:t xml:space="preserve"> compactness with everything being in a square mile - we don't promote this enough</w:t>
            </w:r>
          </w:p>
        </w:tc>
        <w:tc>
          <w:tcPr>
            <w:tcW w:w="3011" w:type="dxa"/>
          </w:tcPr>
          <w:p w14:paraId="511F3E88" w14:textId="77777777" w:rsidR="00010150" w:rsidRDefault="00010150" w:rsidP="00766367">
            <w:pPr>
              <w:rPr>
                <w:rFonts w:ascii="Arial" w:hAnsi="Arial" w:cs="Arial"/>
              </w:rPr>
            </w:pPr>
            <w:r>
              <w:rPr>
                <w:rFonts w:ascii="Arial" w:hAnsi="Arial" w:cs="Arial"/>
              </w:rPr>
              <w:t>Review, can this comment be integrated into the document – ‘outdoor spaces’ section and Map of the city area.</w:t>
            </w:r>
          </w:p>
        </w:tc>
        <w:tc>
          <w:tcPr>
            <w:tcW w:w="3107" w:type="dxa"/>
          </w:tcPr>
          <w:p w14:paraId="36AEC42B" w14:textId="77777777" w:rsidR="00010150" w:rsidRDefault="00010150" w:rsidP="0073328D">
            <w:pPr>
              <w:rPr>
                <w:rFonts w:ascii="Arial" w:hAnsi="Arial" w:cs="Arial"/>
              </w:rPr>
            </w:pPr>
            <w:r>
              <w:rPr>
                <w:rFonts w:ascii="Arial" w:hAnsi="Arial" w:cs="Arial"/>
              </w:rPr>
              <w:t>Review</w:t>
            </w:r>
          </w:p>
        </w:tc>
        <w:tc>
          <w:tcPr>
            <w:tcW w:w="2220" w:type="dxa"/>
            <w:shd w:val="clear" w:color="auto" w:fill="FFFFFF" w:themeFill="background1"/>
          </w:tcPr>
          <w:p w14:paraId="2F8CF3CD" w14:textId="77777777" w:rsidR="00010150" w:rsidRDefault="00B66470" w:rsidP="0073328D">
            <w:pPr>
              <w:rPr>
                <w:rFonts w:ascii="Arial" w:hAnsi="Arial" w:cs="Arial"/>
              </w:rPr>
            </w:pPr>
            <w:r>
              <w:rPr>
                <w:rFonts w:ascii="Arial" w:hAnsi="Arial" w:cs="Arial"/>
              </w:rPr>
              <w:t xml:space="preserve">Included as a strength. </w:t>
            </w:r>
          </w:p>
          <w:p w14:paraId="4C47DCA7" w14:textId="7B59E434" w:rsidR="00B66470" w:rsidRPr="00B01ED0" w:rsidRDefault="00B01ED0" w:rsidP="0073328D">
            <w:pPr>
              <w:rPr>
                <w:rFonts w:ascii="Arial" w:hAnsi="Arial" w:cs="Arial"/>
                <w:bCs/>
              </w:rPr>
            </w:pPr>
            <w:r w:rsidRPr="00B01ED0">
              <w:rPr>
                <w:rFonts w:ascii="Arial" w:hAnsi="Arial" w:cs="Arial"/>
                <w:bCs/>
              </w:rPr>
              <w:t>Option t</w:t>
            </w:r>
            <w:r w:rsidR="00B66470" w:rsidRPr="00B01ED0">
              <w:rPr>
                <w:rFonts w:ascii="Arial" w:hAnsi="Arial" w:cs="Arial"/>
                <w:bCs/>
              </w:rPr>
              <w:t>o add walking radius to maps</w:t>
            </w:r>
            <w:r>
              <w:rPr>
                <w:rFonts w:ascii="Arial" w:hAnsi="Arial" w:cs="Arial"/>
                <w:bCs/>
              </w:rPr>
              <w:t>, as part of review</w:t>
            </w:r>
            <w:r w:rsidR="00B66470" w:rsidRPr="00B01ED0">
              <w:rPr>
                <w:rFonts w:ascii="Arial" w:hAnsi="Arial" w:cs="Arial"/>
                <w:bCs/>
              </w:rPr>
              <w:t xml:space="preserve">. </w:t>
            </w:r>
          </w:p>
        </w:tc>
      </w:tr>
      <w:tr w:rsidR="00010150" w14:paraId="4811C750" w14:textId="7BE8D7AB" w:rsidTr="00633666">
        <w:tc>
          <w:tcPr>
            <w:tcW w:w="2725" w:type="dxa"/>
          </w:tcPr>
          <w:p w14:paraId="7F70EC12" w14:textId="77777777" w:rsidR="00010150" w:rsidRDefault="00010150" w:rsidP="00766367">
            <w:pPr>
              <w:rPr>
                <w:rFonts w:ascii="Arial" w:hAnsi="Arial" w:cs="Arial"/>
              </w:rPr>
            </w:pPr>
            <w:r>
              <w:rPr>
                <w:rFonts w:ascii="Arial" w:hAnsi="Arial" w:cs="Arial"/>
              </w:rPr>
              <w:t xml:space="preserve">S012 (i) </w:t>
            </w:r>
          </w:p>
        </w:tc>
        <w:tc>
          <w:tcPr>
            <w:tcW w:w="2885" w:type="dxa"/>
          </w:tcPr>
          <w:p w14:paraId="2A1D71BD" w14:textId="77777777" w:rsidR="00010150" w:rsidRDefault="00010150" w:rsidP="00766367">
            <w:pPr>
              <w:rPr>
                <w:rFonts w:ascii="Arial" w:hAnsi="Arial" w:cs="Arial"/>
              </w:rPr>
            </w:pPr>
            <w:r>
              <w:rPr>
                <w:rFonts w:ascii="Arial" w:hAnsi="Arial" w:cs="Arial"/>
              </w:rPr>
              <w:t>Inclusion of Oxford Parkway, under connectivity and access.</w:t>
            </w:r>
          </w:p>
        </w:tc>
        <w:tc>
          <w:tcPr>
            <w:tcW w:w="3011" w:type="dxa"/>
          </w:tcPr>
          <w:p w14:paraId="46A13B99" w14:textId="77777777" w:rsidR="00010150" w:rsidRDefault="00010150" w:rsidP="00766367">
            <w:pPr>
              <w:rPr>
                <w:rFonts w:ascii="Arial" w:hAnsi="Arial" w:cs="Arial"/>
              </w:rPr>
            </w:pPr>
            <w:r>
              <w:rPr>
                <w:rFonts w:ascii="Arial" w:hAnsi="Arial" w:cs="Arial"/>
              </w:rPr>
              <w:t>Review, is that appropriate in the way it links to the city centre?</w:t>
            </w:r>
          </w:p>
        </w:tc>
        <w:tc>
          <w:tcPr>
            <w:tcW w:w="3107" w:type="dxa"/>
          </w:tcPr>
          <w:p w14:paraId="3278318D" w14:textId="77777777" w:rsidR="00010150" w:rsidRDefault="00010150" w:rsidP="00766367">
            <w:pPr>
              <w:rPr>
                <w:rFonts w:ascii="Arial" w:hAnsi="Arial" w:cs="Arial"/>
              </w:rPr>
            </w:pPr>
            <w:r>
              <w:rPr>
                <w:rFonts w:ascii="Arial" w:hAnsi="Arial" w:cs="Arial"/>
              </w:rPr>
              <w:t xml:space="preserve">Review </w:t>
            </w:r>
          </w:p>
        </w:tc>
        <w:tc>
          <w:tcPr>
            <w:tcW w:w="2220" w:type="dxa"/>
            <w:shd w:val="clear" w:color="auto" w:fill="FFFFFF" w:themeFill="background1"/>
          </w:tcPr>
          <w:p w14:paraId="2EA6B5A1" w14:textId="42949B29" w:rsidR="00010150" w:rsidRDefault="00B66470" w:rsidP="00766367">
            <w:pPr>
              <w:rPr>
                <w:rFonts w:ascii="Arial" w:hAnsi="Arial" w:cs="Arial"/>
              </w:rPr>
            </w:pPr>
            <w:r>
              <w:rPr>
                <w:rFonts w:ascii="Arial" w:hAnsi="Arial" w:cs="Arial"/>
              </w:rPr>
              <w:t xml:space="preserve">Not </w:t>
            </w:r>
            <w:r w:rsidR="00B01ED0">
              <w:rPr>
                <w:rFonts w:ascii="Arial" w:hAnsi="Arial" w:cs="Arial"/>
              </w:rPr>
              <w:t xml:space="preserve">considered to be </w:t>
            </w:r>
            <w:r>
              <w:rPr>
                <w:rFonts w:ascii="Arial" w:hAnsi="Arial" w:cs="Arial"/>
              </w:rPr>
              <w:t>an appropriate project</w:t>
            </w:r>
            <w:r w:rsidR="00965809">
              <w:rPr>
                <w:rFonts w:ascii="Arial" w:hAnsi="Arial" w:cs="Arial"/>
              </w:rPr>
              <w:t xml:space="preserve"> in its own </w:t>
            </w:r>
            <w:r w:rsidR="00965809">
              <w:rPr>
                <w:rFonts w:ascii="Arial" w:hAnsi="Arial" w:cs="Arial"/>
              </w:rPr>
              <w:lastRenderedPageBreak/>
              <w:t xml:space="preserve">right. There is an existing project on Park &amp; Ride Enhancements (1.7) which would include Oxford Parkway alongside others. Propose this is sufficient given site is outside the centre. </w:t>
            </w:r>
          </w:p>
        </w:tc>
      </w:tr>
      <w:tr w:rsidR="00010150" w14:paraId="49E5B8A5" w14:textId="4C92BABA" w:rsidTr="00633666">
        <w:tc>
          <w:tcPr>
            <w:tcW w:w="2725" w:type="dxa"/>
          </w:tcPr>
          <w:p w14:paraId="6D1820C6" w14:textId="77777777" w:rsidR="00010150" w:rsidRDefault="00010150" w:rsidP="00766367">
            <w:pPr>
              <w:rPr>
                <w:rFonts w:ascii="Arial" w:hAnsi="Arial" w:cs="Arial"/>
              </w:rPr>
            </w:pPr>
            <w:r>
              <w:rPr>
                <w:rFonts w:ascii="Arial" w:hAnsi="Arial" w:cs="Arial"/>
              </w:rPr>
              <w:lastRenderedPageBreak/>
              <w:t>S017(ii)</w:t>
            </w:r>
          </w:p>
        </w:tc>
        <w:tc>
          <w:tcPr>
            <w:tcW w:w="2885" w:type="dxa"/>
          </w:tcPr>
          <w:p w14:paraId="51AE4E87" w14:textId="77777777" w:rsidR="00010150" w:rsidRDefault="00010150" w:rsidP="00766367">
            <w:pPr>
              <w:rPr>
                <w:rFonts w:ascii="Arial" w:hAnsi="Arial" w:cs="Arial"/>
              </w:rPr>
            </w:pPr>
            <w:r w:rsidRPr="00691484">
              <w:rPr>
                <w:rFonts w:ascii="Arial" w:hAnsi="Arial" w:cs="Arial"/>
              </w:rPr>
              <w:t>Worcester St. car park should be part of the Park End St. plans.</w:t>
            </w:r>
          </w:p>
        </w:tc>
        <w:tc>
          <w:tcPr>
            <w:tcW w:w="3011" w:type="dxa"/>
          </w:tcPr>
          <w:p w14:paraId="270781F6" w14:textId="77777777" w:rsidR="00010150" w:rsidRDefault="00010150" w:rsidP="00766367">
            <w:pPr>
              <w:rPr>
                <w:rFonts w:ascii="Arial" w:hAnsi="Arial" w:cs="Arial"/>
              </w:rPr>
            </w:pPr>
            <w:r>
              <w:rPr>
                <w:rFonts w:ascii="Arial" w:hAnsi="Arial" w:cs="Arial"/>
              </w:rPr>
              <w:t>Was this considered as part of the AP process?</w:t>
            </w:r>
          </w:p>
        </w:tc>
        <w:tc>
          <w:tcPr>
            <w:tcW w:w="3107" w:type="dxa"/>
          </w:tcPr>
          <w:p w14:paraId="661189F0" w14:textId="77777777" w:rsidR="00010150" w:rsidRDefault="00010150" w:rsidP="00766367">
            <w:pPr>
              <w:rPr>
                <w:rFonts w:ascii="Arial" w:hAnsi="Arial" w:cs="Arial"/>
              </w:rPr>
            </w:pPr>
            <w:r>
              <w:rPr>
                <w:rFonts w:ascii="Arial" w:hAnsi="Arial" w:cs="Arial"/>
              </w:rPr>
              <w:t xml:space="preserve">Review </w:t>
            </w:r>
          </w:p>
        </w:tc>
        <w:tc>
          <w:tcPr>
            <w:tcW w:w="2220" w:type="dxa"/>
            <w:shd w:val="clear" w:color="auto" w:fill="FFFFFF" w:themeFill="background1"/>
          </w:tcPr>
          <w:p w14:paraId="34125839" w14:textId="6375C743" w:rsidR="00010150" w:rsidRDefault="008B702E" w:rsidP="00B01ED0">
            <w:pPr>
              <w:rPr>
                <w:rFonts w:ascii="Arial" w:hAnsi="Arial" w:cs="Arial"/>
              </w:rPr>
            </w:pPr>
            <w:r>
              <w:rPr>
                <w:rFonts w:ascii="Arial" w:hAnsi="Arial" w:cs="Arial"/>
              </w:rPr>
              <w:t>This is considered under West End Spatial Framework, but have specifically called out Wo</w:t>
            </w:r>
            <w:r w:rsidR="00B01ED0">
              <w:rPr>
                <w:rFonts w:ascii="Arial" w:hAnsi="Arial" w:cs="Arial"/>
              </w:rPr>
              <w:t>r</w:t>
            </w:r>
            <w:r>
              <w:rPr>
                <w:rFonts w:ascii="Arial" w:hAnsi="Arial" w:cs="Arial"/>
              </w:rPr>
              <w:t xml:space="preserve">cester Street Car park as a remaining development opportunity under 3.1 Oxford West End. </w:t>
            </w:r>
          </w:p>
        </w:tc>
      </w:tr>
      <w:tr w:rsidR="00010150" w14:paraId="49697C00" w14:textId="3ECF56B4" w:rsidTr="00633666">
        <w:tc>
          <w:tcPr>
            <w:tcW w:w="2725" w:type="dxa"/>
          </w:tcPr>
          <w:p w14:paraId="0CE96078" w14:textId="77777777" w:rsidR="00010150" w:rsidRDefault="00010150" w:rsidP="00766367">
            <w:pPr>
              <w:rPr>
                <w:rFonts w:ascii="Arial" w:hAnsi="Arial" w:cs="Arial"/>
              </w:rPr>
            </w:pPr>
            <w:r>
              <w:rPr>
                <w:rFonts w:ascii="Arial" w:hAnsi="Arial" w:cs="Arial"/>
              </w:rPr>
              <w:t>S019(i)</w:t>
            </w:r>
          </w:p>
        </w:tc>
        <w:tc>
          <w:tcPr>
            <w:tcW w:w="2885" w:type="dxa"/>
          </w:tcPr>
          <w:p w14:paraId="70269CDB" w14:textId="77777777" w:rsidR="00010150" w:rsidRPr="00691484" w:rsidRDefault="00010150" w:rsidP="00691484">
            <w:pPr>
              <w:rPr>
                <w:rFonts w:ascii="Arial" w:hAnsi="Arial" w:cs="Arial"/>
              </w:rPr>
            </w:pPr>
            <w:r>
              <w:rPr>
                <w:rFonts w:ascii="Arial" w:hAnsi="Arial" w:cs="Arial"/>
              </w:rPr>
              <w:t>Water fountains free to use around the City Centre</w:t>
            </w:r>
          </w:p>
        </w:tc>
        <w:tc>
          <w:tcPr>
            <w:tcW w:w="3011" w:type="dxa"/>
          </w:tcPr>
          <w:p w14:paraId="145C5F6B" w14:textId="77777777" w:rsidR="00010150" w:rsidRDefault="00010150" w:rsidP="00766367">
            <w:pPr>
              <w:rPr>
                <w:rFonts w:ascii="Arial" w:hAnsi="Arial" w:cs="Arial"/>
              </w:rPr>
            </w:pPr>
            <w:r>
              <w:rPr>
                <w:rFonts w:ascii="Arial" w:hAnsi="Arial" w:cs="Arial"/>
              </w:rPr>
              <w:t>Suggestion fits with Getting the Basics Right.</w:t>
            </w:r>
          </w:p>
        </w:tc>
        <w:tc>
          <w:tcPr>
            <w:tcW w:w="3107" w:type="dxa"/>
          </w:tcPr>
          <w:p w14:paraId="36C5480A" w14:textId="77777777" w:rsidR="00010150" w:rsidRDefault="00010150" w:rsidP="00766367">
            <w:pPr>
              <w:rPr>
                <w:rFonts w:ascii="Arial" w:hAnsi="Arial" w:cs="Arial"/>
              </w:rPr>
            </w:pPr>
            <w:r>
              <w:rPr>
                <w:rFonts w:ascii="Arial" w:hAnsi="Arial" w:cs="Arial"/>
              </w:rPr>
              <w:t>Detailed comment for the project, no review required.</w:t>
            </w:r>
          </w:p>
        </w:tc>
        <w:tc>
          <w:tcPr>
            <w:tcW w:w="2220" w:type="dxa"/>
            <w:shd w:val="clear" w:color="auto" w:fill="FFFFFF" w:themeFill="background1"/>
          </w:tcPr>
          <w:p w14:paraId="333E029F" w14:textId="5F71AEAF" w:rsidR="00010150" w:rsidRDefault="008F6A09" w:rsidP="00766367">
            <w:pPr>
              <w:rPr>
                <w:rFonts w:ascii="Arial" w:hAnsi="Arial" w:cs="Arial"/>
              </w:rPr>
            </w:pPr>
            <w:r>
              <w:rPr>
                <w:rFonts w:ascii="Arial" w:hAnsi="Arial" w:cs="Arial"/>
              </w:rPr>
              <w:t>None</w:t>
            </w:r>
          </w:p>
        </w:tc>
      </w:tr>
      <w:tr w:rsidR="00010150" w14:paraId="633299DA" w14:textId="6CF74F52" w:rsidTr="00633666">
        <w:trPr>
          <w:trHeight w:val="699"/>
        </w:trPr>
        <w:tc>
          <w:tcPr>
            <w:tcW w:w="2725" w:type="dxa"/>
          </w:tcPr>
          <w:p w14:paraId="6EC6FA11" w14:textId="77777777" w:rsidR="00010150" w:rsidRDefault="00010150" w:rsidP="00766367">
            <w:pPr>
              <w:rPr>
                <w:rFonts w:ascii="Arial" w:hAnsi="Arial" w:cs="Arial"/>
              </w:rPr>
            </w:pPr>
            <w:r>
              <w:rPr>
                <w:rFonts w:ascii="Arial" w:hAnsi="Arial" w:cs="Arial"/>
              </w:rPr>
              <w:t>S031(i)</w:t>
            </w:r>
          </w:p>
        </w:tc>
        <w:tc>
          <w:tcPr>
            <w:tcW w:w="2885" w:type="dxa"/>
          </w:tcPr>
          <w:p w14:paraId="627457DC" w14:textId="77777777" w:rsidR="00010150" w:rsidRPr="00691484" w:rsidRDefault="00010150" w:rsidP="00691484">
            <w:pPr>
              <w:rPr>
                <w:rFonts w:ascii="Arial" w:hAnsi="Arial" w:cs="Arial"/>
              </w:rPr>
            </w:pPr>
            <w:r>
              <w:rPr>
                <w:rFonts w:ascii="Arial" w:hAnsi="Arial" w:cs="Arial"/>
              </w:rPr>
              <w:t>Plan does not recognise the needs of residents sufficiently.</w:t>
            </w:r>
          </w:p>
        </w:tc>
        <w:tc>
          <w:tcPr>
            <w:tcW w:w="3011" w:type="dxa"/>
          </w:tcPr>
          <w:p w14:paraId="245B6C2A" w14:textId="77777777" w:rsidR="00010150" w:rsidRDefault="00010150" w:rsidP="00766367">
            <w:pPr>
              <w:rPr>
                <w:rFonts w:ascii="Arial" w:hAnsi="Arial" w:cs="Arial"/>
              </w:rPr>
            </w:pPr>
            <w:r>
              <w:rPr>
                <w:rFonts w:ascii="Arial" w:hAnsi="Arial" w:cs="Arial"/>
              </w:rPr>
              <w:t>Can the role of residents be acknowledged in the implementation of the Action Plan.</w:t>
            </w:r>
          </w:p>
        </w:tc>
        <w:tc>
          <w:tcPr>
            <w:tcW w:w="3107" w:type="dxa"/>
          </w:tcPr>
          <w:p w14:paraId="6251478B" w14:textId="77777777" w:rsidR="00010150" w:rsidRDefault="00010150" w:rsidP="00766367">
            <w:pPr>
              <w:rPr>
                <w:rFonts w:ascii="Arial" w:hAnsi="Arial" w:cs="Arial"/>
              </w:rPr>
            </w:pPr>
            <w:r>
              <w:rPr>
                <w:rFonts w:ascii="Arial" w:hAnsi="Arial" w:cs="Arial"/>
              </w:rPr>
              <w:t>Review in document, key issue for implementation and delivery</w:t>
            </w:r>
          </w:p>
        </w:tc>
        <w:tc>
          <w:tcPr>
            <w:tcW w:w="2220" w:type="dxa"/>
            <w:shd w:val="clear" w:color="auto" w:fill="FFFFFF" w:themeFill="background1"/>
          </w:tcPr>
          <w:p w14:paraId="66AAFA84" w14:textId="63EA0DD7" w:rsidR="00010150" w:rsidRDefault="004B750F" w:rsidP="00766367">
            <w:pPr>
              <w:rPr>
                <w:rFonts w:ascii="Arial" w:hAnsi="Arial" w:cs="Arial"/>
              </w:rPr>
            </w:pPr>
            <w:r>
              <w:rPr>
                <w:rFonts w:ascii="Arial" w:hAnsi="Arial" w:cs="Arial"/>
              </w:rPr>
              <w:t xml:space="preserve">Have included reference to inclusivity and affordable housing in general.  </w:t>
            </w:r>
          </w:p>
        </w:tc>
      </w:tr>
      <w:tr w:rsidR="00010150" w14:paraId="5002DF04" w14:textId="4859925D" w:rsidTr="00633666">
        <w:tc>
          <w:tcPr>
            <w:tcW w:w="2725" w:type="dxa"/>
          </w:tcPr>
          <w:p w14:paraId="274531CA" w14:textId="77777777" w:rsidR="00010150" w:rsidRDefault="00010150" w:rsidP="00766367">
            <w:pPr>
              <w:rPr>
                <w:rFonts w:ascii="Arial" w:hAnsi="Arial" w:cs="Arial"/>
              </w:rPr>
            </w:pPr>
            <w:r>
              <w:rPr>
                <w:rFonts w:ascii="Arial" w:hAnsi="Arial" w:cs="Arial"/>
              </w:rPr>
              <w:t>S032(i)</w:t>
            </w:r>
          </w:p>
        </w:tc>
        <w:tc>
          <w:tcPr>
            <w:tcW w:w="2885" w:type="dxa"/>
          </w:tcPr>
          <w:p w14:paraId="2493D3F2" w14:textId="77777777" w:rsidR="00010150" w:rsidRPr="00691484" w:rsidRDefault="00010150" w:rsidP="00691484">
            <w:pPr>
              <w:rPr>
                <w:rFonts w:ascii="Arial" w:hAnsi="Arial" w:cs="Arial"/>
              </w:rPr>
            </w:pPr>
            <w:r w:rsidRPr="00BC4F15">
              <w:rPr>
                <w:rFonts w:ascii="Arial" w:hAnsi="Arial" w:cs="Arial"/>
              </w:rPr>
              <w:t>More affordable housing.</w:t>
            </w:r>
          </w:p>
        </w:tc>
        <w:tc>
          <w:tcPr>
            <w:tcW w:w="3011" w:type="dxa"/>
          </w:tcPr>
          <w:p w14:paraId="5636C248" w14:textId="77777777" w:rsidR="00010150" w:rsidRDefault="00010150" w:rsidP="00766367">
            <w:pPr>
              <w:rPr>
                <w:rFonts w:ascii="Arial" w:hAnsi="Arial" w:cs="Arial"/>
              </w:rPr>
            </w:pPr>
            <w:r>
              <w:rPr>
                <w:rFonts w:ascii="Arial" w:hAnsi="Arial" w:cs="Arial"/>
              </w:rPr>
              <w:t xml:space="preserve">Would it be worthwhile to be specific: that there should be an increased amount of ‘affordable’ housing in the city centre, in particular? It’s </w:t>
            </w:r>
            <w:r>
              <w:rPr>
                <w:rFonts w:ascii="Arial" w:hAnsi="Arial" w:cs="Arial"/>
              </w:rPr>
              <w:lastRenderedPageBreak/>
              <w:t>a point that is made by a number of respondents.</w:t>
            </w:r>
          </w:p>
        </w:tc>
        <w:tc>
          <w:tcPr>
            <w:tcW w:w="3107" w:type="dxa"/>
          </w:tcPr>
          <w:p w14:paraId="0DC8160E" w14:textId="77777777" w:rsidR="00010150" w:rsidRDefault="00010150" w:rsidP="00766367">
            <w:pPr>
              <w:rPr>
                <w:rFonts w:ascii="Arial" w:hAnsi="Arial" w:cs="Arial"/>
              </w:rPr>
            </w:pPr>
            <w:r>
              <w:rPr>
                <w:rFonts w:ascii="Arial" w:hAnsi="Arial" w:cs="Arial"/>
              </w:rPr>
              <w:lastRenderedPageBreak/>
              <w:t>Review the document, for clarity.</w:t>
            </w:r>
          </w:p>
        </w:tc>
        <w:tc>
          <w:tcPr>
            <w:tcW w:w="2220" w:type="dxa"/>
            <w:shd w:val="clear" w:color="auto" w:fill="FFFFFF" w:themeFill="background1"/>
          </w:tcPr>
          <w:p w14:paraId="2F50CFA8" w14:textId="1CA17585" w:rsidR="00232DBD" w:rsidRDefault="00232DBD" w:rsidP="00766367">
            <w:pPr>
              <w:rPr>
                <w:rFonts w:ascii="Arial" w:hAnsi="Arial" w:cs="Arial"/>
              </w:rPr>
            </w:pPr>
            <w:r>
              <w:rPr>
                <w:rFonts w:ascii="Arial" w:hAnsi="Arial" w:cs="Arial"/>
              </w:rPr>
              <w:t xml:space="preserve">Have included this as a specific call out when mentioning housing.  </w:t>
            </w:r>
          </w:p>
        </w:tc>
      </w:tr>
      <w:tr w:rsidR="00010150" w14:paraId="6FA095C6" w14:textId="4A3B19A7" w:rsidTr="00633666">
        <w:tc>
          <w:tcPr>
            <w:tcW w:w="2725" w:type="dxa"/>
          </w:tcPr>
          <w:p w14:paraId="193284AE" w14:textId="77777777" w:rsidR="00010150" w:rsidRDefault="00010150" w:rsidP="00766367">
            <w:pPr>
              <w:rPr>
                <w:rFonts w:ascii="Arial" w:hAnsi="Arial" w:cs="Arial"/>
              </w:rPr>
            </w:pPr>
            <w:r>
              <w:rPr>
                <w:rFonts w:ascii="Arial" w:hAnsi="Arial" w:cs="Arial"/>
              </w:rPr>
              <w:t>S032(ii)</w:t>
            </w:r>
          </w:p>
        </w:tc>
        <w:tc>
          <w:tcPr>
            <w:tcW w:w="2885" w:type="dxa"/>
          </w:tcPr>
          <w:p w14:paraId="4218D416" w14:textId="77777777" w:rsidR="00010150" w:rsidRPr="00691484" w:rsidRDefault="00010150" w:rsidP="00BC4F15">
            <w:pPr>
              <w:rPr>
                <w:rFonts w:ascii="Arial" w:hAnsi="Arial" w:cs="Arial"/>
              </w:rPr>
            </w:pPr>
            <w:r>
              <w:rPr>
                <w:rFonts w:ascii="Arial" w:hAnsi="Arial" w:cs="Arial"/>
              </w:rPr>
              <w:t>City Centre more inclusive – attract residents, as well as visitors and tourists.</w:t>
            </w:r>
          </w:p>
        </w:tc>
        <w:tc>
          <w:tcPr>
            <w:tcW w:w="3011" w:type="dxa"/>
          </w:tcPr>
          <w:p w14:paraId="4D8D37C4" w14:textId="77777777" w:rsidR="00010150" w:rsidRDefault="00010150" w:rsidP="00766367">
            <w:pPr>
              <w:rPr>
                <w:rFonts w:ascii="Arial" w:hAnsi="Arial" w:cs="Arial"/>
              </w:rPr>
            </w:pPr>
            <w:r>
              <w:rPr>
                <w:rFonts w:ascii="Arial" w:hAnsi="Arial" w:cs="Arial"/>
              </w:rPr>
              <w:t>‘Inclusive’ is a key concept for the city centre, but it is not evident through the AP – can this be reviewed?</w:t>
            </w:r>
          </w:p>
        </w:tc>
        <w:tc>
          <w:tcPr>
            <w:tcW w:w="3107" w:type="dxa"/>
          </w:tcPr>
          <w:p w14:paraId="3DA149FF" w14:textId="77777777" w:rsidR="00010150" w:rsidRDefault="00010150" w:rsidP="00766367">
            <w:pPr>
              <w:rPr>
                <w:rFonts w:ascii="Arial" w:hAnsi="Arial" w:cs="Arial"/>
              </w:rPr>
            </w:pPr>
            <w:r>
              <w:rPr>
                <w:rFonts w:ascii="Arial" w:hAnsi="Arial" w:cs="Arial"/>
              </w:rPr>
              <w:t>Review and update accordingly</w:t>
            </w:r>
          </w:p>
        </w:tc>
        <w:tc>
          <w:tcPr>
            <w:tcW w:w="2220" w:type="dxa"/>
            <w:shd w:val="clear" w:color="auto" w:fill="FFFFFF" w:themeFill="background1"/>
          </w:tcPr>
          <w:p w14:paraId="5853E94B" w14:textId="778EBD8B" w:rsidR="00010150" w:rsidRDefault="004B750F" w:rsidP="00766367">
            <w:pPr>
              <w:rPr>
                <w:rFonts w:ascii="Arial" w:hAnsi="Arial" w:cs="Arial"/>
              </w:rPr>
            </w:pPr>
            <w:r>
              <w:rPr>
                <w:rFonts w:ascii="Arial" w:hAnsi="Arial" w:cs="Arial"/>
              </w:rPr>
              <w:t>Have included reference to inclusivity and affordable housing in ge</w:t>
            </w:r>
            <w:r w:rsidR="00B01ED0">
              <w:rPr>
                <w:rFonts w:ascii="Arial" w:hAnsi="Arial" w:cs="Arial"/>
              </w:rPr>
              <w:t>neral, and especially in the</w:t>
            </w:r>
            <w:r>
              <w:rPr>
                <w:rFonts w:ascii="Arial" w:hAnsi="Arial" w:cs="Arial"/>
              </w:rPr>
              <w:t xml:space="preserve"> description and objectives </w:t>
            </w:r>
            <w:r w:rsidR="00B01ED0">
              <w:rPr>
                <w:rFonts w:ascii="Arial" w:hAnsi="Arial" w:cs="Arial"/>
              </w:rPr>
              <w:t>for workstream 4.</w:t>
            </w:r>
          </w:p>
        </w:tc>
      </w:tr>
      <w:tr w:rsidR="00010150" w14:paraId="4C300505" w14:textId="2629C2FB" w:rsidTr="00633666">
        <w:tc>
          <w:tcPr>
            <w:tcW w:w="2725" w:type="dxa"/>
          </w:tcPr>
          <w:p w14:paraId="7E9EBA79" w14:textId="77777777" w:rsidR="00010150" w:rsidRDefault="00010150" w:rsidP="00766367">
            <w:pPr>
              <w:rPr>
                <w:rFonts w:ascii="Arial" w:hAnsi="Arial" w:cs="Arial"/>
              </w:rPr>
            </w:pPr>
            <w:r>
              <w:rPr>
                <w:rFonts w:ascii="Arial" w:hAnsi="Arial" w:cs="Arial"/>
              </w:rPr>
              <w:t>S040(i)</w:t>
            </w:r>
          </w:p>
        </w:tc>
        <w:tc>
          <w:tcPr>
            <w:tcW w:w="2885" w:type="dxa"/>
          </w:tcPr>
          <w:p w14:paraId="2A64A361" w14:textId="77777777" w:rsidR="00010150" w:rsidRPr="00691484" w:rsidRDefault="00010150" w:rsidP="00BC4F15">
            <w:pPr>
              <w:rPr>
                <w:rFonts w:ascii="Arial" w:hAnsi="Arial" w:cs="Arial"/>
              </w:rPr>
            </w:pPr>
            <w:r>
              <w:rPr>
                <w:rFonts w:ascii="Arial" w:hAnsi="Arial" w:cs="Arial"/>
              </w:rPr>
              <w:t>Greater emphasis on green and blue environmental infrastructure</w:t>
            </w:r>
          </w:p>
        </w:tc>
        <w:tc>
          <w:tcPr>
            <w:tcW w:w="3011" w:type="dxa"/>
          </w:tcPr>
          <w:p w14:paraId="71DC779C" w14:textId="77777777" w:rsidR="00010150" w:rsidRDefault="00010150" w:rsidP="00766367">
            <w:pPr>
              <w:rPr>
                <w:rFonts w:ascii="Arial" w:hAnsi="Arial" w:cs="Arial"/>
              </w:rPr>
            </w:pPr>
            <w:r>
              <w:rPr>
                <w:rFonts w:ascii="Arial" w:hAnsi="Arial" w:cs="Arial"/>
              </w:rPr>
              <w:t>Thoughts – term ‘blue infrastructure’ does not appear to be used in the document. My need explanation/definition in document.</w:t>
            </w:r>
          </w:p>
        </w:tc>
        <w:tc>
          <w:tcPr>
            <w:tcW w:w="3107" w:type="dxa"/>
          </w:tcPr>
          <w:p w14:paraId="31E57E6E" w14:textId="77777777" w:rsidR="00010150" w:rsidRDefault="00010150" w:rsidP="00766367">
            <w:pPr>
              <w:rPr>
                <w:rFonts w:ascii="Arial" w:hAnsi="Arial" w:cs="Arial"/>
              </w:rPr>
            </w:pPr>
            <w:r>
              <w:rPr>
                <w:rFonts w:ascii="Arial" w:hAnsi="Arial" w:cs="Arial"/>
              </w:rPr>
              <w:t>Review</w:t>
            </w:r>
          </w:p>
        </w:tc>
        <w:tc>
          <w:tcPr>
            <w:tcW w:w="2220" w:type="dxa"/>
            <w:shd w:val="clear" w:color="auto" w:fill="FFFFFF" w:themeFill="background1"/>
          </w:tcPr>
          <w:p w14:paraId="417E4D84" w14:textId="77777777" w:rsidR="00010150" w:rsidRDefault="008B5AA7" w:rsidP="00766367">
            <w:pPr>
              <w:rPr>
                <w:rFonts w:ascii="Arial" w:hAnsi="Arial" w:cs="Arial"/>
              </w:rPr>
            </w:pPr>
            <w:r>
              <w:rPr>
                <w:rFonts w:ascii="Arial" w:hAnsi="Arial" w:cs="Arial"/>
              </w:rPr>
              <w:t xml:space="preserve">G/B infrastructure is often not a term well understood by general public. We have used green spaces and waterways. </w:t>
            </w:r>
          </w:p>
          <w:p w14:paraId="2B29DDC5" w14:textId="6E2F2A27" w:rsidR="00E27B17" w:rsidRDefault="00B01ED0" w:rsidP="00766367">
            <w:pPr>
              <w:rPr>
                <w:rFonts w:ascii="Arial" w:hAnsi="Arial" w:cs="Arial"/>
              </w:rPr>
            </w:pPr>
            <w:r>
              <w:rPr>
                <w:rFonts w:ascii="Arial" w:hAnsi="Arial" w:cs="Arial"/>
              </w:rPr>
              <w:t>S</w:t>
            </w:r>
            <w:r w:rsidR="00E27B17">
              <w:rPr>
                <w:rFonts w:ascii="Arial" w:hAnsi="Arial" w:cs="Arial"/>
              </w:rPr>
              <w:t xml:space="preserve">pecific reference </w:t>
            </w:r>
            <w:r w:rsidR="00AF6913">
              <w:rPr>
                <w:rFonts w:ascii="Arial" w:hAnsi="Arial" w:cs="Arial"/>
              </w:rPr>
              <w:t xml:space="preserve">and definition of GB infrastructure under Project 2.1. </w:t>
            </w:r>
          </w:p>
        </w:tc>
      </w:tr>
      <w:tr w:rsidR="00010150" w14:paraId="3336CA3C" w14:textId="002D8618" w:rsidTr="00633666">
        <w:tc>
          <w:tcPr>
            <w:tcW w:w="2725" w:type="dxa"/>
          </w:tcPr>
          <w:p w14:paraId="693D8075" w14:textId="77777777" w:rsidR="00010150" w:rsidRDefault="00010150" w:rsidP="00766367">
            <w:pPr>
              <w:rPr>
                <w:rFonts w:ascii="Arial" w:hAnsi="Arial" w:cs="Arial"/>
              </w:rPr>
            </w:pPr>
            <w:r>
              <w:rPr>
                <w:rFonts w:ascii="Arial" w:hAnsi="Arial" w:cs="Arial"/>
              </w:rPr>
              <w:t>S043(ii)</w:t>
            </w:r>
          </w:p>
        </w:tc>
        <w:tc>
          <w:tcPr>
            <w:tcW w:w="2885" w:type="dxa"/>
          </w:tcPr>
          <w:p w14:paraId="7775FB11" w14:textId="77777777" w:rsidR="00010150" w:rsidRDefault="00010150" w:rsidP="00BC4F15">
            <w:pPr>
              <w:rPr>
                <w:rFonts w:ascii="Arial" w:hAnsi="Arial" w:cs="Arial"/>
              </w:rPr>
            </w:pPr>
            <w:r>
              <w:rPr>
                <w:rFonts w:ascii="Arial" w:hAnsi="Arial" w:cs="Arial"/>
              </w:rPr>
              <w:t>Access to University assets, including grounds</w:t>
            </w:r>
          </w:p>
        </w:tc>
        <w:tc>
          <w:tcPr>
            <w:tcW w:w="3011" w:type="dxa"/>
          </w:tcPr>
          <w:p w14:paraId="042DB0F8" w14:textId="77777777" w:rsidR="00010150" w:rsidRDefault="00010150" w:rsidP="00766367">
            <w:pPr>
              <w:rPr>
                <w:rFonts w:ascii="Arial" w:hAnsi="Arial" w:cs="Arial"/>
              </w:rPr>
            </w:pPr>
            <w:r>
              <w:rPr>
                <w:rFonts w:ascii="Arial" w:hAnsi="Arial" w:cs="Arial"/>
              </w:rPr>
              <w:t xml:space="preserve">This should be reviewed as part of the delivery and implementation. </w:t>
            </w:r>
          </w:p>
        </w:tc>
        <w:tc>
          <w:tcPr>
            <w:tcW w:w="3107" w:type="dxa"/>
          </w:tcPr>
          <w:p w14:paraId="67EABBE2" w14:textId="77777777" w:rsidR="00010150" w:rsidRDefault="00010150" w:rsidP="00766367">
            <w:pPr>
              <w:rPr>
                <w:rFonts w:ascii="Arial" w:hAnsi="Arial" w:cs="Arial"/>
              </w:rPr>
            </w:pPr>
            <w:r>
              <w:rPr>
                <w:rFonts w:ascii="Arial" w:hAnsi="Arial" w:cs="Arial"/>
              </w:rPr>
              <w:t>Review at delivery/implementation stage.</w:t>
            </w:r>
          </w:p>
        </w:tc>
        <w:tc>
          <w:tcPr>
            <w:tcW w:w="2220" w:type="dxa"/>
            <w:shd w:val="clear" w:color="auto" w:fill="FFFFFF" w:themeFill="background1"/>
          </w:tcPr>
          <w:p w14:paraId="6D7DEAAF" w14:textId="7AAE634C" w:rsidR="00010150" w:rsidRDefault="00B01ED0" w:rsidP="00766367">
            <w:pPr>
              <w:rPr>
                <w:rFonts w:ascii="Arial" w:hAnsi="Arial" w:cs="Arial"/>
              </w:rPr>
            </w:pPr>
            <w:r>
              <w:rPr>
                <w:rFonts w:ascii="Arial" w:hAnsi="Arial" w:cs="Arial"/>
              </w:rPr>
              <w:t>Note, no amendment</w:t>
            </w:r>
          </w:p>
        </w:tc>
      </w:tr>
      <w:tr w:rsidR="00010150" w14:paraId="46809734" w14:textId="12A11C9C" w:rsidTr="00633666">
        <w:tc>
          <w:tcPr>
            <w:tcW w:w="2725" w:type="dxa"/>
          </w:tcPr>
          <w:p w14:paraId="57F9204F" w14:textId="77777777" w:rsidR="00010150" w:rsidRDefault="00010150" w:rsidP="00766367">
            <w:pPr>
              <w:rPr>
                <w:rFonts w:ascii="Arial" w:hAnsi="Arial" w:cs="Arial"/>
              </w:rPr>
            </w:pPr>
            <w:r>
              <w:rPr>
                <w:rFonts w:ascii="Arial" w:hAnsi="Arial" w:cs="Arial"/>
              </w:rPr>
              <w:t>S044(ii)</w:t>
            </w:r>
          </w:p>
        </w:tc>
        <w:tc>
          <w:tcPr>
            <w:tcW w:w="2885" w:type="dxa"/>
          </w:tcPr>
          <w:p w14:paraId="0B595F9A" w14:textId="77777777" w:rsidR="00010150" w:rsidRDefault="00010150" w:rsidP="00BC4F15">
            <w:pPr>
              <w:rPr>
                <w:rFonts w:ascii="Arial" w:hAnsi="Arial" w:cs="Arial"/>
              </w:rPr>
            </w:pPr>
            <w:r>
              <w:rPr>
                <w:rFonts w:ascii="Arial" w:hAnsi="Arial" w:cs="Arial"/>
              </w:rPr>
              <w:t>Need to be provision for residents using vehicles in, around and to exit/enter homes</w:t>
            </w:r>
          </w:p>
        </w:tc>
        <w:tc>
          <w:tcPr>
            <w:tcW w:w="3011" w:type="dxa"/>
          </w:tcPr>
          <w:p w14:paraId="7EB555CF" w14:textId="77777777" w:rsidR="00010150" w:rsidRDefault="00010150" w:rsidP="00766367">
            <w:pPr>
              <w:rPr>
                <w:rFonts w:ascii="Arial" w:hAnsi="Arial" w:cs="Arial"/>
              </w:rPr>
            </w:pPr>
            <w:r>
              <w:rPr>
                <w:rFonts w:ascii="Arial" w:hAnsi="Arial" w:cs="Arial"/>
              </w:rPr>
              <w:t>This is part of the wider transport plan consultation, but flag with colleagues</w:t>
            </w:r>
          </w:p>
        </w:tc>
        <w:tc>
          <w:tcPr>
            <w:tcW w:w="3107" w:type="dxa"/>
          </w:tcPr>
          <w:p w14:paraId="0DA9CF41" w14:textId="77777777" w:rsidR="00010150" w:rsidRDefault="00010150" w:rsidP="00BC6C6E">
            <w:pPr>
              <w:rPr>
                <w:rFonts w:ascii="Arial" w:hAnsi="Arial" w:cs="Arial"/>
              </w:rPr>
            </w:pPr>
            <w:r>
              <w:rPr>
                <w:rFonts w:ascii="Arial" w:hAnsi="Arial" w:cs="Arial"/>
              </w:rPr>
              <w:t>No update required</w:t>
            </w:r>
          </w:p>
        </w:tc>
        <w:tc>
          <w:tcPr>
            <w:tcW w:w="2220" w:type="dxa"/>
            <w:shd w:val="clear" w:color="auto" w:fill="FFFFFF" w:themeFill="background1"/>
          </w:tcPr>
          <w:p w14:paraId="49D3573A" w14:textId="0F245E90" w:rsidR="00010150" w:rsidRDefault="00B01ED0" w:rsidP="00BC6C6E">
            <w:pPr>
              <w:rPr>
                <w:rFonts w:ascii="Arial" w:hAnsi="Arial" w:cs="Arial"/>
              </w:rPr>
            </w:pPr>
            <w:r>
              <w:rPr>
                <w:rFonts w:ascii="Arial" w:hAnsi="Arial" w:cs="Arial"/>
              </w:rPr>
              <w:t>Note, no amendment</w:t>
            </w:r>
          </w:p>
        </w:tc>
      </w:tr>
      <w:tr w:rsidR="00010150" w14:paraId="54E1CE64" w14:textId="4BC61BA5" w:rsidTr="00633666">
        <w:tc>
          <w:tcPr>
            <w:tcW w:w="2725" w:type="dxa"/>
          </w:tcPr>
          <w:p w14:paraId="4E356E45" w14:textId="77777777" w:rsidR="00010150" w:rsidRDefault="00010150" w:rsidP="00766367">
            <w:pPr>
              <w:rPr>
                <w:rFonts w:ascii="Arial" w:hAnsi="Arial" w:cs="Arial"/>
              </w:rPr>
            </w:pPr>
            <w:r>
              <w:rPr>
                <w:rFonts w:ascii="Arial" w:hAnsi="Arial" w:cs="Arial"/>
              </w:rPr>
              <w:t>S048(i)</w:t>
            </w:r>
          </w:p>
        </w:tc>
        <w:tc>
          <w:tcPr>
            <w:tcW w:w="2885" w:type="dxa"/>
          </w:tcPr>
          <w:p w14:paraId="72D438BC" w14:textId="77777777" w:rsidR="00010150" w:rsidRDefault="00010150" w:rsidP="00BC4F15">
            <w:pPr>
              <w:rPr>
                <w:rFonts w:ascii="Arial" w:hAnsi="Arial" w:cs="Arial"/>
              </w:rPr>
            </w:pPr>
            <w:r>
              <w:rPr>
                <w:rFonts w:ascii="Arial" w:hAnsi="Arial" w:cs="Arial"/>
              </w:rPr>
              <w:t>Greater emphasis on actions to address climate crisis</w:t>
            </w:r>
          </w:p>
        </w:tc>
        <w:tc>
          <w:tcPr>
            <w:tcW w:w="3011" w:type="dxa"/>
          </w:tcPr>
          <w:p w14:paraId="5291852C" w14:textId="77777777" w:rsidR="00010150" w:rsidRDefault="00010150" w:rsidP="00766367">
            <w:pPr>
              <w:rPr>
                <w:rFonts w:ascii="Arial" w:hAnsi="Arial" w:cs="Arial"/>
              </w:rPr>
            </w:pPr>
            <w:r>
              <w:rPr>
                <w:rFonts w:ascii="Arial" w:hAnsi="Arial" w:cs="Arial"/>
              </w:rPr>
              <w:t>This is covered in the AP – review if ‘greater emphasis’ is required?</w:t>
            </w:r>
          </w:p>
        </w:tc>
        <w:tc>
          <w:tcPr>
            <w:tcW w:w="3107" w:type="dxa"/>
          </w:tcPr>
          <w:p w14:paraId="33AED302" w14:textId="77777777" w:rsidR="00010150" w:rsidRDefault="00010150" w:rsidP="00766367">
            <w:pPr>
              <w:rPr>
                <w:rFonts w:ascii="Arial" w:hAnsi="Arial" w:cs="Arial"/>
              </w:rPr>
            </w:pPr>
            <w:r>
              <w:rPr>
                <w:rFonts w:ascii="Arial" w:hAnsi="Arial" w:cs="Arial"/>
              </w:rPr>
              <w:t>Review</w:t>
            </w:r>
          </w:p>
        </w:tc>
        <w:tc>
          <w:tcPr>
            <w:tcW w:w="2220" w:type="dxa"/>
            <w:shd w:val="clear" w:color="auto" w:fill="FFFFFF" w:themeFill="background1"/>
          </w:tcPr>
          <w:p w14:paraId="0A1F5F0A" w14:textId="736E563E" w:rsidR="00F8394E" w:rsidRPr="000637E1" w:rsidRDefault="00690157" w:rsidP="000637E1">
            <w:pPr>
              <w:rPr>
                <w:rFonts w:ascii="Arial" w:hAnsi="Arial" w:cs="Arial"/>
              </w:rPr>
            </w:pPr>
            <w:r>
              <w:rPr>
                <w:rFonts w:ascii="Arial" w:hAnsi="Arial" w:cs="Arial"/>
              </w:rPr>
              <w:t>See above</w:t>
            </w:r>
            <w:r w:rsidR="00B01ED0">
              <w:rPr>
                <w:rFonts w:ascii="Arial" w:hAnsi="Arial" w:cs="Arial"/>
              </w:rPr>
              <w:t xml:space="preserve">, response to S040(i) </w:t>
            </w:r>
          </w:p>
        </w:tc>
      </w:tr>
      <w:tr w:rsidR="00010150" w14:paraId="6B50A036" w14:textId="708DAACB" w:rsidTr="00633666">
        <w:tc>
          <w:tcPr>
            <w:tcW w:w="2725" w:type="dxa"/>
          </w:tcPr>
          <w:p w14:paraId="75B7A3EC" w14:textId="77777777" w:rsidR="00010150" w:rsidRDefault="00010150" w:rsidP="00766367">
            <w:pPr>
              <w:rPr>
                <w:rFonts w:ascii="Arial" w:hAnsi="Arial" w:cs="Arial"/>
              </w:rPr>
            </w:pPr>
            <w:r>
              <w:rPr>
                <w:rFonts w:ascii="Arial" w:hAnsi="Arial" w:cs="Arial"/>
              </w:rPr>
              <w:t>S048(iii)</w:t>
            </w:r>
          </w:p>
        </w:tc>
        <w:tc>
          <w:tcPr>
            <w:tcW w:w="2885" w:type="dxa"/>
          </w:tcPr>
          <w:p w14:paraId="21188D85" w14:textId="77777777" w:rsidR="00010150" w:rsidRDefault="00010150" w:rsidP="00BC4F15">
            <w:pPr>
              <w:rPr>
                <w:rFonts w:ascii="Arial" w:hAnsi="Arial" w:cs="Arial"/>
              </w:rPr>
            </w:pPr>
            <w:r>
              <w:rPr>
                <w:rFonts w:ascii="Arial" w:hAnsi="Arial" w:cs="Arial"/>
              </w:rPr>
              <w:t>Inclusivity – about people who live in and use place – not just visitor and tourists</w:t>
            </w:r>
          </w:p>
        </w:tc>
        <w:tc>
          <w:tcPr>
            <w:tcW w:w="3011" w:type="dxa"/>
          </w:tcPr>
          <w:p w14:paraId="45F9F9AA" w14:textId="77777777" w:rsidR="00010150" w:rsidRDefault="00010150" w:rsidP="00766367">
            <w:pPr>
              <w:rPr>
                <w:rFonts w:ascii="Arial" w:hAnsi="Arial" w:cs="Arial"/>
              </w:rPr>
            </w:pPr>
            <w:r>
              <w:rPr>
                <w:rFonts w:ascii="Arial" w:hAnsi="Arial" w:cs="Arial"/>
              </w:rPr>
              <w:t xml:space="preserve">See above, inclusive is a key concept </w:t>
            </w:r>
          </w:p>
        </w:tc>
        <w:tc>
          <w:tcPr>
            <w:tcW w:w="3107" w:type="dxa"/>
          </w:tcPr>
          <w:p w14:paraId="21EBBA23" w14:textId="77777777" w:rsidR="00010150" w:rsidRDefault="00010150" w:rsidP="00766367">
            <w:pPr>
              <w:rPr>
                <w:rFonts w:ascii="Arial" w:hAnsi="Arial" w:cs="Arial"/>
              </w:rPr>
            </w:pPr>
            <w:r>
              <w:rPr>
                <w:rFonts w:ascii="Arial" w:hAnsi="Arial" w:cs="Arial"/>
              </w:rPr>
              <w:t>Review documents for emphasis/wording</w:t>
            </w:r>
          </w:p>
        </w:tc>
        <w:tc>
          <w:tcPr>
            <w:tcW w:w="2220" w:type="dxa"/>
            <w:shd w:val="clear" w:color="auto" w:fill="FFFFFF" w:themeFill="background1"/>
          </w:tcPr>
          <w:p w14:paraId="05DE1560" w14:textId="7A279B1F" w:rsidR="006A1086" w:rsidRPr="00690157" w:rsidRDefault="00690157" w:rsidP="00690157">
            <w:pPr>
              <w:rPr>
                <w:rFonts w:ascii="Arial" w:hAnsi="Arial" w:cs="Arial"/>
              </w:rPr>
            </w:pPr>
            <w:r>
              <w:rPr>
                <w:rFonts w:ascii="Arial" w:hAnsi="Arial" w:cs="Arial"/>
              </w:rPr>
              <w:t>See above</w:t>
            </w:r>
          </w:p>
        </w:tc>
      </w:tr>
      <w:tr w:rsidR="00633666" w14:paraId="67AE1160" w14:textId="33E6BF72" w:rsidTr="00633666">
        <w:tc>
          <w:tcPr>
            <w:tcW w:w="2725" w:type="dxa"/>
          </w:tcPr>
          <w:p w14:paraId="0F1F2D1C" w14:textId="77777777" w:rsidR="00633666" w:rsidRDefault="00633666" w:rsidP="00633666">
            <w:pPr>
              <w:rPr>
                <w:rFonts w:ascii="Arial" w:hAnsi="Arial" w:cs="Arial"/>
              </w:rPr>
            </w:pPr>
            <w:r>
              <w:rPr>
                <w:rFonts w:ascii="Arial" w:hAnsi="Arial" w:cs="Arial"/>
              </w:rPr>
              <w:t>S049(i)</w:t>
            </w:r>
          </w:p>
        </w:tc>
        <w:tc>
          <w:tcPr>
            <w:tcW w:w="2885" w:type="dxa"/>
          </w:tcPr>
          <w:p w14:paraId="3A123775" w14:textId="77777777" w:rsidR="00633666" w:rsidRDefault="00633666" w:rsidP="00633666">
            <w:pPr>
              <w:rPr>
                <w:rFonts w:ascii="Arial" w:hAnsi="Arial" w:cs="Arial"/>
              </w:rPr>
            </w:pPr>
            <w:r>
              <w:rPr>
                <w:rFonts w:ascii="Arial" w:hAnsi="Arial" w:cs="Arial"/>
              </w:rPr>
              <w:t xml:space="preserve">THREATS – add </w:t>
            </w:r>
            <w:r w:rsidRPr="001E523B">
              <w:rPr>
                <w:rFonts w:ascii="Arial" w:hAnsi="Arial" w:cs="Arial"/>
              </w:rPr>
              <w:t>poor transport infrastructure with slow journey times.</w:t>
            </w:r>
          </w:p>
        </w:tc>
        <w:tc>
          <w:tcPr>
            <w:tcW w:w="3011" w:type="dxa"/>
          </w:tcPr>
          <w:p w14:paraId="67E64464" w14:textId="77777777" w:rsidR="00633666" w:rsidRDefault="00633666" w:rsidP="00633666">
            <w:pPr>
              <w:rPr>
                <w:rFonts w:ascii="Arial" w:hAnsi="Arial" w:cs="Arial"/>
              </w:rPr>
            </w:pPr>
            <w:r>
              <w:rPr>
                <w:rFonts w:ascii="Arial" w:hAnsi="Arial" w:cs="Arial"/>
              </w:rPr>
              <w:t>This is part of the wider transport plan consultation, but flag with colleagues</w:t>
            </w:r>
          </w:p>
        </w:tc>
        <w:tc>
          <w:tcPr>
            <w:tcW w:w="3107" w:type="dxa"/>
          </w:tcPr>
          <w:p w14:paraId="07DA95B6" w14:textId="77777777" w:rsidR="00633666" w:rsidRDefault="00633666" w:rsidP="00633666">
            <w:pPr>
              <w:rPr>
                <w:rFonts w:ascii="Arial" w:hAnsi="Arial" w:cs="Arial"/>
              </w:rPr>
            </w:pPr>
            <w:r>
              <w:rPr>
                <w:rFonts w:ascii="Arial" w:hAnsi="Arial" w:cs="Arial"/>
              </w:rPr>
              <w:t>No update required</w:t>
            </w:r>
          </w:p>
        </w:tc>
        <w:tc>
          <w:tcPr>
            <w:tcW w:w="2220" w:type="dxa"/>
            <w:shd w:val="clear" w:color="auto" w:fill="FFFFFF" w:themeFill="background1"/>
          </w:tcPr>
          <w:p w14:paraId="364B3B67" w14:textId="0B28C431" w:rsidR="00633666" w:rsidRDefault="00633666" w:rsidP="00633666">
            <w:pPr>
              <w:rPr>
                <w:rFonts w:ascii="Arial" w:hAnsi="Arial" w:cs="Arial"/>
              </w:rPr>
            </w:pPr>
            <w:r>
              <w:rPr>
                <w:rFonts w:ascii="Arial" w:hAnsi="Arial" w:cs="Arial"/>
              </w:rPr>
              <w:t>Note, no amendment</w:t>
            </w:r>
          </w:p>
        </w:tc>
      </w:tr>
      <w:tr w:rsidR="00633666" w14:paraId="17400E3C" w14:textId="7F32A0BA" w:rsidTr="00633666">
        <w:tc>
          <w:tcPr>
            <w:tcW w:w="2725" w:type="dxa"/>
          </w:tcPr>
          <w:p w14:paraId="1BDD7ACD" w14:textId="77777777" w:rsidR="00633666" w:rsidRDefault="00633666" w:rsidP="00633666">
            <w:pPr>
              <w:rPr>
                <w:rFonts w:ascii="Arial" w:hAnsi="Arial" w:cs="Arial"/>
              </w:rPr>
            </w:pPr>
            <w:r>
              <w:rPr>
                <w:rFonts w:ascii="Arial" w:hAnsi="Arial" w:cs="Arial"/>
              </w:rPr>
              <w:t>S051(iv)</w:t>
            </w:r>
          </w:p>
        </w:tc>
        <w:tc>
          <w:tcPr>
            <w:tcW w:w="2885" w:type="dxa"/>
          </w:tcPr>
          <w:p w14:paraId="1ABCC5AB" w14:textId="77777777" w:rsidR="00633666" w:rsidRDefault="00633666" w:rsidP="00633666">
            <w:pPr>
              <w:rPr>
                <w:rFonts w:ascii="Arial" w:hAnsi="Arial" w:cs="Arial"/>
              </w:rPr>
            </w:pPr>
            <w:r>
              <w:rPr>
                <w:rFonts w:ascii="Arial" w:hAnsi="Arial" w:cs="Arial"/>
              </w:rPr>
              <w:t>D</w:t>
            </w:r>
            <w:r w:rsidRPr="00237BB2">
              <w:rPr>
                <w:rFonts w:ascii="Arial" w:hAnsi="Arial" w:cs="Arial"/>
              </w:rPr>
              <w:t>istinction between Projects, Workstreams and Actions in the consultation a little confusing</w:t>
            </w:r>
            <w:r>
              <w:rPr>
                <w:rFonts w:ascii="Arial" w:hAnsi="Arial" w:cs="Arial"/>
              </w:rPr>
              <w:t>.</w:t>
            </w:r>
          </w:p>
        </w:tc>
        <w:tc>
          <w:tcPr>
            <w:tcW w:w="3011" w:type="dxa"/>
          </w:tcPr>
          <w:p w14:paraId="56F7F7A1" w14:textId="77777777" w:rsidR="00633666" w:rsidRDefault="00633666" w:rsidP="00633666">
            <w:pPr>
              <w:rPr>
                <w:rFonts w:ascii="Arial" w:hAnsi="Arial" w:cs="Arial"/>
              </w:rPr>
            </w:pPr>
            <w:r>
              <w:rPr>
                <w:rFonts w:ascii="Arial" w:hAnsi="Arial" w:cs="Arial"/>
              </w:rPr>
              <w:t xml:space="preserve">Note – review document for clarity </w:t>
            </w:r>
          </w:p>
        </w:tc>
        <w:tc>
          <w:tcPr>
            <w:tcW w:w="3107" w:type="dxa"/>
          </w:tcPr>
          <w:p w14:paraId="01E3B269" w14:textId="77777777" w:rsidR="00633666" w:rsidRDefault="00633666" w:rsidP="00633666">
            <w:pPr>
              <w:rPr>
                <w:rFonts w:ascii="Arial" w:hAnsi="Arial" w:cs="Arial"/>
              </w:rPr>
            </w:pPr>
            <w:r>
              <w:rPr>
                <w:rFonts w:ascii="Arial" w:hAnsi="Arial" w:cs="Arial"/>
              </w:rPr>
              <w:t>Review and update</w:t>
            </w:r>
          </w:p>
        </w:tc>
        <w:tc>
          <w:tcPr>
            <w:tcW w:w="2220" w:type="dxa"/>
            <w:shd w:val="clear" w:color="auto" w:fill="FFFFFF" w:themeFill="background1"/>
          </w:tcPr>
          <w:p w14:paraId="544CF641" w14:textId="697C1451" w:rsidR="00633666" w:rsidRDefault="00633666" w:rsidP="00633666">
            <w:pPr>
              <w:rPr>
                <w:rFonts w:ascii="Arial" w:hAnsi="Arial" w:cs="Arial"/>
              </w:rPr>
            </w:pPr>
            <w:r>
              <w:rPr>
                <w:rFonts w:ascii="Arial" w:hAnsi="Arial" w:cs="Arial"/>
              </w:rPr>
              <w:t xml:space="preserve">Have added clarity on what actions are (under projects) as part of the AP hierarchy on page 25.  </w:t>
            </w:r>
          </w:p>
        </w:tc>
      </w:tr>
      <w:tr w:rsidR="00633666" w14:paraId="3762E5D3" w14:textId="27901107" w:rsidTr="00633666">
        <w:tc>
          <w:tcPr>
            <w:tcW w:w="2725" w:type="dxa"/>
          </w:tcPr>
          <w:p w14:paraId="0F6ECE19" w14:textId="77777777" w:rsidR="00633666" w:rsidRDefault="00633666" w:rsidP="00633666">
            <w:pPr>
              <w:rPr>
                <w:rFonts w:ascii="Arial" w:hAnsi="Arial" w:cs="Arial"/>
              </w:rPr>
            </w:pPr>
            <w:r>
              <w:rPr>
                <w:rFonts w:ascii="Arial" w:hAnsi="Arial" w:cs="Arial"/>
              </w:rPr>
              <w:t>S057(i)</w:t>
            </w:r>
          </w:p>
        </w:tc>
        <w:tc>
          <w:tcPr>
            <w:tcW w:w="2885" w:type="dxa"/>
          </w:tcPr>
          <w:p w14:paraId="28E54556" w14:textId="77777777" w:rsidR="00633666" w:rsidRDefault="00633666" w:rsidP="00633666">
            <w:pPr>
              <w:rPr>
                <w:rFonts w:ascii="Arial" w:hAnsi="Arial" w:cs="Arial"/>
              </w:rPr>
            </w:pPr>
            <w:r>
              <w:rPr>
                <w:rFonts w:ascii="Arial" w:hAnsi="Arial" w:cs="Arial"/>
              </w:rPr>
              <w:t>Greater emphasis on addressing the climate crisi</w:t>
            </w:r>
            <w:r>
              <w:t>s</w:t>
            </w:r>
          </w:p>
        </w:tc>
        <w:tc>
          <w:tcPr>
            <w:tcW w:w="3011" w:type="dxa"/>
          </w:tcPr>
          <w:p w14:paraId="7EA1CD2E" w14:textId="77777777" w:rsidR="00633666" w:rsidRDefault="00633666" w:rsidP="00633666">
            <w:pPr>
              <w:rPr>
                <w:rFonts w:ascii="Arial" w:hAnsi="Arial" w:cs="Arial"/>
              </w:rPr>
            </w:pPr>
            <w:r>
              <w:rPr>
                <w:rFonts w:ascii="Arial" w:hAnsi="Arial" w:cs="Arial"/>
              </w:rPr>
              <w:t xml:space="preserve">Note S048(i), above. </w:t>
            </w:r>
          </w:p>
        </w:tc>
        <w:tc>
          <w:tcPr>
            <w:tcW w:w="3107" w:type="dxa"/>
          </w:tcPr>
          <w:p w14:paraId="20494EDB" w14:textId="77777777" w:rsidR="00633666" w:rsidRDefault="00633666" w:rsidP="00633666">
            <w:pPr>
              <w:rPr>
                <w:rFonts w:ascii="Arial" w:hAnsi="Arial" w:cs="Arial"/>
              </w:rPr>
            </w:pPr>
            <w:r>
              <w:rPr>
                <w:rFonts w:ascii="Arial" w:hAnsi="Arial" w:cs="Arial"/>
              </w:rPr>
              <w:t>Review</w:t>
            </w:r>
          </w:p>
        </w:tc>
        <w:tc>
          <w:tcPr>
            <w:tcW w:w="2220" w:type="dxa"/>
            <w:shd w:val="clear" w:color="auto" w:fill="FFFFFF" w:themeFill="background1"/>
          </w:tcPr>
          <w:p w14:paraId="5CEA0538" w14:textId="4213FBAC" w:rsidR="00633666" w:rsidRDefault="00633666" w:rsidP="00633666">
            <w:pPr>
              <w:rPr>
                <w:rFonts w:ascii="Arial" w:hAnsi="Arial" w:cs="Arial"/>
              </w:rPr>
            </w:pPr>
            <w:r>
              <w:rPr>
                <w:rFonts w:ascii="Arial" w:hAnsi="Arial" w:cs="Arial"/>
              </w:rPr>
              <w:t>Note, no amendment</w:t>
            </w:r>
          </w:p>
        </w:tc>
      </w:tr>
      <w:tr w:rsidR="00633666" w14:paraId="1F5EFAF1" w14:textId="18D720B8" w:rsidTr="00633666">
        <w:tc>
          <w:tcPr>
            <w:tcW w:w="2725" w:type="dxa"/>
          </w:tcPr>
          <w:p w14:paraId="6817A751" w14:textId="77777777" w:rsidR="00633666" w:rsidRDefault="00633666" w:rsidP="00633666">
            <w:pPr>
              <w:rPr>
                <w:rFonts w:ascii="Arial" w:hAnsi="Arial" w:cs="Arial"/>
              </w:rPr>
            </w:pPr>
            <w:r>
              <w:rPr>
                <w:rFonts w:ascii="Arial" w:hAnsi="Arial" w:cs="Arial"/>
              </w:rPr>
              <w:t>S057(ii)</w:t>
            </w:r>
          </w:p>
        </w:tc>
        <w:tc>
          <w:tcPr>
            <w:tcW w:w="2885" w:type="dxa"/>
          </w:tcPr>
          <w:p w14:paraId="6E7ABC31" w14:textId="77777777" w:rsidR="00633666" w:rsidRDefault="00633666" w:rsidP="00633666">
            <w:pPr>
              <w:rPr>
                <w:rFonts w:ascii="Arial" w:hAnsi="Arial" w:cs="Arial"/>
              </w:rPr>
            </w:pPr>
            <w:r w:rsidRPr="00765592">
              <w:rPr>
                <w:rFonts w:ascii="Arial" w:hAnsi="Arial" w:cs="Arial"/>
              </w:rPr>
              <w:t>in the 'getting the mix rights' the plan should be more explicitly about the need to celebrate and reflect the different needs and traditions of  people of different genders, race, class, etc.</w:t>
            </w:r>
            <w:r>
              <w:rPr>
                <w:rFonts w:ascii="Arial" w:hAnsi="Arial" w:cs="Arial"/>
              </w:rPr>
              <w:t>.</w:t>
            </w:r>
          </w:p>
        </w:tc>
        <w:tc>
          <w:tcPr>
            <w:tcW w:w="3011" w:type="dxa"/>
          </w:tcPr>
          <w:p w14:paraId="7592A7F9" w14:textId="77777777" w:rsidR="00633666" w:rsidRDefault="00633666" w:rsidP="00633666">
            <w:pPr>
              <w:rPr>
                <w:rFonts w:ascii="Arial" w:hAnsi="Arial" w:cs="Arial"/>
              </w:rPr>
            </w:pPr>
            <w:r>
              <w:rPr>
                <w:rFonts w:ascii="Arial" w:hAnsi="Arial" w:cs="Arial"/>
              </w:rPr>
              <w:t>Concept of ‘inclusive’ and ‘inclusivity’ – can this be reviewed and reflected in the AP?</w:t>
            </w:r>
          </w:p>
        </w:tc>
        <w:tc>
          <w:tcPr>
            <w:tcW w:w="3107" w:type="dxa"/>
          </w:tcPr>
          <w:p w14:paraId="1642E52F" w14:textId="77777777" w:rsidR="00633666" w:rsidRDefault="00633666" w:rsidP="00633666">
            <w:pPr>
              <w:rPr>
                <w:rFonts w:ascii="Arial" w:hAnsi="Arial" w:cs="Arial"/>
              </w:rPr>
            </w:pPr>
            <w:r>
              <w:rPr>
                <w:rFonts w:ascii="Arial" w:hAnsi="Arial" w:cs="Arial"/>
              </w:rPr>
              <w:t>Review</w:t>
            </w:r>
          </w:p>
        </w:tc>
        <w:tc>
          <w:tcPr>
            <w:tcW w:w="2220" w:type="dxa"/>
            <w:shd w:val="clear" w:color="auto" w:fill="FFFFFF" w:themeFill="background1"/>
          </w:tcPr>
          <w:p w14:paraId="100EF17D" w14:textId="0E1B15E3" w:rsidR="00633666" w:rsidRDefault="00633666" w:rsidP="00633666">
            <w:pPr>
              <w:rPr>
                <w:rFonts w:ascii="Arial" w:hAnsi="Arial" w:cs="Arial"/>
              </w:rPr>
            </w:pPr>
            <w:r>
              <w:rPr>
                <w:rFonts w:ascii="Arial" w:hAnsi="Arial" w:cs="Arial"/>
              </w:rPr>
              <w:t>Has been clarified in the text.</w:t>
            </w:r>
          </w:p>
        </w:tc>
      </w:tr>
      <w:tr w:rsidR="00633666" w14:paraId="3BB91753" w14:textId="2852F631" w:rsidTr="00633666">
        <w:tc>
          <w:tcPr>
            <w:tcW w:w="2725" w:type="dxa"/>
          </w:tcPr>
          <w:p w14:paraId="19CDB23D" w14:textId="77777777" w:rsidR="00633666" w:rsidRDefault="00633666" w:rsidP="00633666">
            <w:pPr>
              <w:rPr>
                <w:rFonts w:ascii="Arial" w:hAnsi="Arial" w:cs="Arial"/>
              </w:rPr>
            </w:pPr>
            <w:r>
              <w:rPr>
                <w:rFonts w:ascii="Arial" w:hAnsi="Arial" w:cs="Arial"/>
              </w:rPr>
              <w:t>S066(i)</w:t>
            </w:r>
          </w:p>
        </w:tc>
        <w:tc>
          <w:tcPr>
            <w:tcW w:w="2885" w:type="dxa"/>
          </w:tcPr>
          <w:p w14:paraId="033B9AF7" w14:textId="77777777" w:rsidR="00633666" w:rsidRDefault="00633666" w:rsidP="00633666">
            <w:pPr>
              <w:rPr>
                <w:rFonts w:ascii="Arial" w:hAnsi="Arial" w:cs="Arial"/>
              </w:rPr>
            </w:pPr>
            <w:r>
              <w:rPr>
                <w:rFonts w:ascii="Arial" w:hAnsi="Arial" w:cs="Arial"/>
              </w:rPr>
              <w:t>I</w:t>
            </w:r>
            <w:r w:rsidRPr="00BD1DDC">
              <w:rPr>
                <w:rFonts w:ascii="Arial" w:hAnsi="Arial" w:cs="Arial"/>
              </w:rPr>
              <w:t>nclude measures to increase biodiversity in the city</w:t>
            </w:r>
          </w:p>
        </w:tc>
        <w:tc>
          <w:tcPr>
            <w:tcW w:w="3011" w:type="dxa"/>
          </w:tcPr>
          <w:p w14:paraId="20B4B02D" w14:textId="77777777" w:rsidR="00633666" w:rsidRDefault="00633666" w:rsidP="00633666">
            <w:pPr>
              <w:rPr>
                <w:rFonts w:ascii="Arial" w:hAnsi="Arial" w:cs="Arial"/>
              </w:rPr>
            </w:pPr>
            <w:r>
              <w:rPr>
                <w:rFonts w:ascii="Arial" w:hAnsi="Arial" w:cs="Arial"/>
              </w:rPr>
              <w:t>Note S048(i), above</w:t>
            </w:r>
          </w:p>
        </w:tc>
        <w:tc>
          <w:tcPr>
            <w:tcW w:w="3107" w:type="dxa"/>
          </w:tcPr>
          <w:p w14:paraId="4ED77BE6" w14:textId="77777777" w:rsidR="00633666" w:rsidRDefault="00633666" w:rsidP="00633666">
            <w:pPr>
              <w:rPr>
                <w:rFonts w:ascii="Arial" w:hAnsi="Arial" w:cs="Arial"/>
              </w:rPr>
            </w:pPr>
            <w:r>
              <w:rPr>
                <w:rFonts w:ascii="Arial" w:hAnsi="Arial" w:cs="Arial"/>
              </w:rPr>
              <w:t>Review</w:t>
            </w:r>
          </w:p>
        </w:tc>
        <w:tc>
          <w:tcPr>
            <w:tcW w:w="2220" w:type="dxa"/>
            <w:shd w:val="clear" w:color="auto" w:fill="FFFFFF" w:themeFill="background1"/>
          </w:tcPr>
          <w:p w14:paraId="11BB8EF8" w14:textId="7066BDEF" w:rsidR="00633666" w:rsidRDefault="00633666" w:rsidP="00633666">
            <w:pPr>
              <w:rPr>
                <w:rFonts w:ascii="Arial" w:hAnsi="Arial" w:cs="Arial"/>
              </w:rPr>
            </w:pPr>
            <w:r>
              <w:rPr>
                <w:rFonts w:ascii="Arial" w:hAnsi="Arial" w:cs="Arial"/>
              </w:rPr>
              <w:t>Note, no amendment</w:t>
            </w:r>
          </w:p>
        </w:tc>
      </w:tr>
      <w:tr w:rsidR="00633666" w14:paraId="77CD77E0" w14:textId="63687969" w:rsidTr="00633666">
        <w:tc>
          <w:tcPr>
            <w:tcW w:w="2725" w:type="dxa"/>
          </w:tcPr>
          <w:p w14:paraId="46C08CCA" w14:textId="77777777" w:rsidR="00633666" w:rsidRDefault="00633666" w:rsidP="00633666">
            <w:pPr>
              <w:rPr>
                <w:rFonts w:ascii="Arial" w:hAnsi="Arial" w:cs="Arial"/>
              </w:rPr>
            </w:pPr>
            <w:r>
              <w:rPr>
                <w:rFonts w:ascii="Arial" w:hAnsi="Arial" w:cs="Arial"/>
              </w:rPr>
              <w:t>S073(i)</w:t>
            </w:r>
          </w:p>
        </w:tc>
        <w:tc>
          <w:tcPr>
            <w:tcW w:w="2885" w:type="dxa"/>
          </w:tcPr>
          <w:p w14:paraId="63E5FFB7" w14:textId="77777777" w:rsidR="00633666" w:rsidRDefault="00633666" w:rsidP="00633666">
            <w:pPr>
              <w:rPr>
                <w:rFonts w:ascii="Arial" w:hAnsi="Arial" w:cs="Arial"/>
              </w:rPr>
            </w:pPr>
            <w:r>
              <w:rPr>
                <w:rFonts w:ascii="Arial" w:hAnsi="Arial" w:cs="Arial"/>
              </w:rPr>
              <w:t xml:space="preserve">Add to Threats - </w:t>
            </w:r>
            <w:r w:rsidRPr="00051A90">
              <w:rPr>
                <w:rFonts w:ascii="Arial" w:hAnsi="Arial" w:cs="Arial"/>
              </w:rPr>
              <w:t>Failure to support people working in Oxford re affordable housing</w:t>
            </w:r>
          </w:p>
        </w:tc>
        <w:tc>
          <w:tcPr>
            <w:tcW w:w="3011" w:type="dxa"/>
          </w:tcPr>
          <w:p w14:paraId="0990039F" w14:textId="77777777" w:rsidR="00633666" w:rsidRDefault="00633666" w:rsidP="00633666">
            <w:pPr>
              <w:rPr>
                <w:rFonts w:ascii="Arial" w:hAnsi="Arial" w:cs="Arial"/>
              </w:rPr>
            </w:pPr>
            <w:r>
              <w:rPr>
                <w:rFonts w:ascii="Arial" w:hAnsi="Arial" w:cs="Arial"/>
              </w:rPr>
              <w:t>Comments above on affordable housing and access to employees</w:t>
            </w:r>
          </w:p>
        </w:tc>
        <w:tc>
          <w:tcPr>
            <w:tcW w:w="3107" w:type="dxa"/>
          </w:tcPr>
          <w:p w14:paraId="74E7B311" w14:textId="77777777" w:rsidR="00633666" w:rsidRDefault="00633666" w:rsidP="00633666">
            <w:pPr>
              <w:rPr>
                <w:rFonts w:ascii="Arial" w:hAnsi="Arial" w:cs="Arial"/>
              </w:rPr>
            </w:pPr>
            <w:r>
              <w:rPr>
                <w:rFonts w:ascii="Arial" w:hAnsi="Arial" w:cs="Arial"/>
              </w:rPr>
              <w:t>Review</w:t>
            </w:r>
          </w:p>
        </w:tc>
        <w:tc>
          <w:tcPr>
            <w:tcW w:w="2220" w:type="dxa"/>
            <w:shd w:val="clear" w:color="auto" w:fill="FFFFFF" w:themeFill="background1"/>
          </w:tcPr>
          <w:p w14:paraId="3A06AFA0" w14:textId="697776E6" w:rsidR="00633666" w:rsidRDefault="00633666" w:rsidP="00633666">
            <w:pPr>
              <w:rPr>
                <w:rFonts w:ascii="Arial" w:hAnsi="Arial" w:cs="Arial"/>
              </w:rPr>
            </w:pPr>
            <w:r>
              <w:rPr>
                <w:rFonts w:ascii="Arial" w:hAnsi="Arial" w:cs="Arial"/>
              </w:rPr>
              <w:t xml:space="preserve">Included </w:t>
            </w:r>
          </w:p>
        </w:tc>
      </w:tr>
      <w:tr w:rsidR="00633666" w14:paraId="34786F2F" w14:textId="2D8C57FB" w:rsidTr="00633666">
        <w:tc>
          <w:tcPr>
            <w:tcW w:w="2725" w:type="dxa"/>
          </w:tcPr>
          <w:p w14:paraId="207CD160" w14:textId="77777777" w:rsidR="00633666" w:rsidRDefault="00633666" w:rsidP="00633666">
            <w:pPr>
              <w:rPr>
                <w:rFonts w:ascii="Arial" w:hAnsi="Arial" w:cs="Arial"/>
              </w:rPr>
            </w:pPr>
            <w:r>
              <w:rPr>
                <w:rFonts w:ascii="Arial" w:hAnsi="Arial" w:cs="Arial"/>
              </w:rPr>
              <w:t>S083(ii)</w:t>
            </w:r>
          </w:p>
        </w:tc>
        <w:tc>
          <w:tcPr>
            <w:tcW w:w="2885" w:type="dxa"/>
          </w:tcPr>
          <w:p w14:paraId="6F79133C" w14:textId="77777777" w:rsidR="00633666" w:rsidRDefault="00633666" w:rsidP="00633666">
            <w:pPr>
              <w:rPr>
                <w:rFonts w:ascii="Arial" w:hAnsi="Arial" w:cs="Arial"/>
              </w:rPr>
            </w:pPr>
            <w:r>
              <w:rPr>
                <w:rFonts w:ascii="Arial" w:hAnsi="Arial" w:cs="Arial"/>
              </w:rPr>
              <w:t>THREAT – ability to get across City Centre</w:t>
            </w:r>
          </w:p>
        </w:tc>
        <w:tc>
          <w:tcPr>
            <w:tcW w:w="3011" w:type="dxa"/>
          </w:tcPr>
          <w:p w14:paraId="12E3C9F4" w14:textId="77777777" w:rsidR="00633666" w:rsidRDefault="00633666" w:rsidP="00633666">
            <w:pPr>
              <w:rPr>
                <w:rFonts w:ascii="Arial" w:hAnsi="Arial" w:cs="Arial"/>
              </w:rPr>
            </w:pPr>
            <w:r>
              <w:rPr>
                <w:rFonts w:ascii="Arial" w:hAnsi="Arial" w:cs="Arial"/>
              </w:rPr>
              <w:t>Is this really a THREAT for the city centre? Or, a problem for places outside the city centre?</w:t>
            </w:r>
          </w:p>
          <w:p w14:paraId="47C75182" w14:textId="77777777" w:rsidR="00633666" w:rsidRDefault="00633666" w:rsidP="00633666">
            <w:pPr>
              <w:rPr>
                <w:rFonts w:ascii="Arial" w:hAnsi="Arial" w:cs="Arial"/>
              </w:rPr>
            </w:pPr>
            <w:r>
              <w:rPr>
                <w:rFonts w:ascii="Arial" w:hAnsi="Arial" w:cs="Arial"/>
              </w:rPr>
              <w:t xml:space="preserve">Specific to transport consultation. </w:t>
            </w:r>
          </w:p>
        </w:tc>
        <w:tc>
          <w:tcPr>
            <w:tcW w:w="3107" w:type="dxa"/>
          </w:tcPr>
          <w:p w14:paraId="448EC716" w14:textId="77777777" w:rsidR="00633666" w:rsidRDefault="00633666" w:rsidP="00633666">
            <w:pPr>
              <w:rPr>
                <w:rFonts w:ascii="Arial" w:hAnsi="Arial" w:cs="Arial"/>
              </w:rPr>
            </w:pPr>
            <w:r>
              <w:rPr>
                <w:rFonts w:ascii="Arial" w:hAnsi="Arial" w:cs="Arial"/>
              </w:rPr>
              <w:t>Noted and share with colleagues</w:t>
            </w:r>
          </w:p>
        </w:tc>
        <w:tc>
          <w:tcPr>
            <w:tcW w:w="2220" w:type="dxa"/>
            <w:shd w:val="clear" w:color="auto" w:fill="FFFFFF" w:themeFill="background1"/>
          </w:tcPr>
          <w:p w14:paraId="7C17FD44" w14:textId="20722390" w:rsidR="00633666" w:rsidRDefault="00633666" w:rsidP="00633666">
            <w:pPr>
              <w:rPr>
                <w:rFonts w:ascii="Arial" w:hAnsi="Arial" w:cs="Arial"/>
              </w:rPr>
            </w:pPr>
            <w:r>
              <w:rPr>
                <w:rFonts w:ascii="Arial" w:hAnsi="Arial" w:cs="Arial"/>
              </w:rPr>
              <w:t xml:space="preserve">Unnecessary through-traffic and resultant congestion included as a weakness </w:t>
            </w:r>
          </w:p>
        </w:tc>
      </w:tr>
      <w:tr w:rsidR="00633666" w14:paraId="70B51640" w14:textId="3F5C05AD" w:rsidTr="00633666">
        <w:tc>
          <w:tcPr>
            <w:tcW w:w="2725" w:type="dxa"/>
          </w:tcPr>
          <w:p w14:paraId="0B4E2FE6" w14:textId="77777777" w:rsidR="00633666" w:rsidRDefault="00633666" w:rsidP="00633666">
            <w:pPr>
              <w:rPr>
                <w:rFonts w:ascii="Arial" w:hAnsi="Arial" w:cs="Arial"/>
              </w:rPr>
            </w:pPr>
            <w:r>
              <w:rPr>
                <w:rFonts w:ascii="Arial" w:hAnsi="Arial" w:cs="Arial"/>
              </w:rPr>
              <w:t>S121(i)</w:t>
            </w:r>
          </w:p>
        </w:tc>
        <w:tc>
          <w:tcPr>
            <w:tcW w:w="2885" w:type="dxa"/>
          </w:tcPr>
          <w:p w14:paraId="51904B84" w14:textId="77777777" w:rsidR="00633666" w:rsidRDefault="00633666" w:rsidP="00633666">
            <w:pPr>
              <w:rPr>
                <w:rFonts w:ascii="Arial" w:hAnsi="Arial" w:cs="Arial"/>
              </w:rPr>
            </w:pPr>
            <w:r>
              <w:rPr>
                <w:rFonts w:ascii="Arial" w:hAnsi="Arial" w:cs="Arial"/>
              </w:rPr>
              <w:t>Protect music &amp; arts venues</w:t>
            </w:r>
          </w:p>
        </w:tc>
        <w:tc>
          <w:tcPr>
            <w:tcW w:w="3011" w:type="dxa"/>
          </w:tcPr>
          <w:p w14:paraId="27ADF34D" w14:textId="77777777" w:rsidR="00633666" w:rsidRDefault="00633666" w:rsidP="00633666">
            <w:pPr>
              <w:rPr>
                <w:rFonts w:ascii="Arial" w:hAnsi="Arial" w:cs="Arial"/>
              </w:rPr>
            </w:pPr>
            <w:r>
              <w:rPr>
                <w:rFonts w:ascii="Arial" w:hAnsi="Arial" w:cs="Arial"/>
              </w:rPr>
              <w:t>Can this be included in the AP? Key issue from the consultation response.</w:t>
            </w:r>
          </w:p>
        </w:tc>
        <w:tc>
          <w:tcPr>
            <w:tcW w:w="3107" w:type="dxa"/>
          </w:tcPr>
          <w:p w14:paraId="575B9D79" w14:textId="77777777" w:rsidR="00633666" w:rsidRDefault="00633666" w:rsidP="00633666">
            <w:pPr>
              <w:rPr>
                <w:rFonts w:ascii="Arial" w:hAnsi="Arial" w:cs="Arial"/>
              </w:rPr>
            </w:pPr>
            <w:r>
              <w:rPr>
                <w:rFonts w:ascii="Arial" w:hAnsi="Arial" w:cs="Arial"/>
              </w:rPr>
              <w:t>Review</w:t>
            </w:r>
          </w:p>
        </w:tc>
        <w:tc>
          <w:tcPr>
            <w:tcW w:w="2220" w:type="dxa"/>
            <w:shd w:val="clear" w:color="auto" w:fill="FFFFFF" w:themeFill="background1"/>
          </w:tcPr>
          <w:p w14:paraId="48528DF2" w14:textId="0FAB76A2" w:rsidR="00633666" w:rsidRDefault="00633666" w:rsidP="00633666">
            <w:pPr>
              <w:rPr>
                <w:rFonts w:ascii="Arial" w:hAnsi="Arial" w:cs="Arial"/>
              </w:rPr>
            </w:pPr>
            <w:r>
              <w:rPr>
                <w:rFonts w:ascii="Arial" w:hAnsi="Arial" w:cs="Arial"/>
              </w:rPr>
              <w:t xml:space="preserve">Have included more reference under 3.6 stimulate the night time economy. </w:t>
            </w:r>
          </w:p>
        </w:tc>
      </w:tr>
      <w:tr w:rsidR="00633666" w14:paraId="09C4D550" w14:textId="221C5D6D" w:rsidTr="00633666">
        <w:tc>
          <w:tcPr>
            <w:tcW w:w="2725" w:type="dxa"/>
          </w:tcPr>
          <w:p w14:paraId="6E2399A5" w14:textId="77777777" w:rsidR="00633666" w:rsidRDefault="00633666" w:rsidP="00633666">
            <w:pPr>
              <w:rPr>
                <w:rFonts w:ascii="Arial" w:hAnsi="Arial" w:cs="Arial"/>
              </w:rPr>
            </w:pPr>
            <w:r>
              <w:rPr>
                <w:rFonts w:ascii="Arial" w:hAnsi="Arial" w:cs="Arial"/>
              </w:rPr>
              <w:t>S143(i)</w:t>
            </w:r>
          </w:p>
        </w:tc>
        <w:tc>
          <w:tcPr>
            <w:tcW w:w="2885" w:type="dxa"/>
          </w:tcPr>
          <w:p w14:paraId="66CA4DA5" w14:textId="77777777" w:rsidR="00633666" w:rsidRDefault="00633666" w:rsidP="00633666">
            <w:pPr>
              <w:rPr>
                <w:rFonts w:ascii="Arial" w:hAnsi="Arial" w:cs="Arial"/>
              </w:rPr>
            </w:pPr>
            <w:r w:rsidRPr="00D541C6">
              <w:rPr>
                <w:rFonts w:ascii="Arial" w:hAnsi="Arial" w:cs="Arial"/>
              </w:rPr>
              <w:t>Opportunity 'Enhance accessibility and sustainable travel options' is currently a Weakness</w:t>
            </w:r>
            <w:r>
              <w:rPr>
                <w:rFonts w:ascii="Arial" w:hAnsi="Arial" w:cs="Arial"/>
              </w:rPr>
              <w:t>.</w:t>
            </w:r>
          </w:p>
        </w:tc>
        <w:tc>
          <w:tcPr>
            <w:tcW w:w="3011" w:type="dxa"/>
          </w:tcPr>
          <w:p w14:paraId="7A1192C5" w14:textId="77777777" w:rsidR="00633666" w:rsidRDefault="00633666" w:rsidP="00633666">
            <w:pPr>
              <w:rPr>
                <w:rFonts w:ascii="Arial" w:hAnsi="Arial" w:cs="Arial"/>
              </w:rPr>
            </w:pPr>
            <w:r>
              <w:rPr>
                <w:rFonts w:ascii="Arial" w:hAnsi="Arial" w:cs="Arial"/>
              </w:rPr>
              <w:t xml:space="preserve">Should this be reflected as a weakness, or is it sufficiently covered? </w:t>
            </w:r>
          </w:p>
        </w:tc>
        <w:tc>
          <w:tcPr>
            <w:tcW w:w="3107" w:type="dxa"/>
          </w:tcPr>
          <w:p w14:paraId="0F389BFC" w14:textId="77777777" w:rsidR="00633666" w:rsidRDefault="00633666" w:rsidP="00633666">
            <w:pPr>
              <w:rPr>
                <w:rFonts w:ascii="Arial" w:hAnsi="Arial" w:cs="Arial"/>
              </w:rPr>
            </w:pPr>
            <w:r>
              <w:rPr>
                <w:rFonts w:ascii="Arial" w:hAnsi="Arial" w:cs="Arial"/>
              </w:rPr>
              <w:t>Review</w:t>
            </w:r>
          </w:p>
        </w:tc>
        <w:tc>
          <w:tcPr>
            <w:tcW w:w="2220" w:type="dxa"/>
            <w:shd w:val="clear" w:color="auto" w:fill="FFFFFF" w:themeFill="background1"/>
          </w:tcPr>
          <w:p w14:paraId="3538D047" w14:textId="7C1482E8" w:rsidR="00633666" w:rsidRDefault="00633666" w:rsidP="00633666">
            <w:pPr>
              <w:rPr>
                <w:rFonts w:ascii="Arial" w:hAnsi="Arial" w:cs="Arial"/>
              </w:rPr>
            </w:pPr>
            <w:r>
              <w:rPr>
                <w:rFonts w:ascii="Arial" w:hAnsi="Arial" w:cs="Arial"/>
              </w:rPr>
              <w:t xml:space="preserve">Bus competition for road space included. </w:t>
            </w:r>
          </w:p>
        </w:tc>
      </w:tr>
      <w:tr w:rsidR="00633666" w14:paraId="39850179" w14:textId="5F9AF7AD" w:rsidTr="00633666">
        <w:tc>
          <w:tcPr>
            <w:tcW w:w="2725" w:type="dxa"/>
          </w:tcPr>
          <w:p w14:paraId="5F380B78" w14:textId="77777777" w:rsidR="00633666" w:rsidRDefault="00633666" w:rsidP="00633666">
            <w:pPr>
              <w:rPr>
                <w:rFonts w:ascii="Arial" w:hAnsi="Arial" w:cs="Arial"/>
              </w:rPr>
            </w:pPr>
            <w:r>
              <w:rPr>
                <w:rFonts w:ascii="Arial" w:hAnsi="Arial" w:cs="Arial"/>
              </w:rPr>
              <w:t>S152(iii)</w:t>
            </w:r>
          </w:p>
        </w:tc>
        <w:tc>
          <w:tcPr>
            <w:tcW w:w="2885" w:type="dxa"/>
          </w:tcPr>
          <w:p w14:paraId="041CD749" w14:textId="77777777" w:rsidR="00633666" w:rsidRDefault="00633666" w:rsidP="00633666">
            <w:pPr>
              <w:rPr>
                <w:rFonts w:ascii="Arial" w:hAnsi="Arial" w:cs="Arial"/>
              </w:rPr>
            </w:pPr>
            <w:r>
              <w:rPr>
                <w:rFonts w:ascii="Arial" w:hAnsi="Arial" w:cs="Arial"/>
              </w:rPr>
              <w:t>No mention of Worcester car park.</w:t>
            </w:r>
          </w:p>
        </w:tc>
        <w:tc>
          <w:tcPr>
            <w:tcW w:w="3011" w:type="dxa"/>
          </w:tcPr>
          <w:p w14:paraId="617BB314" w14:textId="77777777" w:rsidR="00633666" w:rsidRDefault="00633666" w:rsidP="00633666">
            <w:pPr>
              <w:rPr>
                <w:rFonts w:ascii="Arial" w:hAnsi="Arial" w:cs="Arial"/>
              </w:rPr>
            </w:pPr>
            <w:r>
              <w:rPr>
                <w:rFonts w:ascii="Arial" w:hAnsi="Arial" w:cs="Arial"/>
              </w:rPr>
              <w:t xml:space="preserve">Was this part of the discussion in developing the AP? </w:t>
            </w:r>
          </w:p>
        </w:tc>
        <w:tc>
          <w:tcPr>
            <w:tcW w:w="3107" w:type="dxa"/>
          </w:tcPr>
          <w:p w14:paraId="619202DF" w14:textId="77777777" w:rsidR="00633666" w:rsidRDefault="00633666" w:rsidP="00633666">
            <w:pPr>
              <w:rPr>
                <w:rFonts w:ascii="Arial" w:hAnsi="Arial" w:cs="Arial"/>
              </w:rPr>
            </w:pPr>
            <w:r>
              <w:rPr>
                <w:rFonts w:ascii="Arial" w:hAnsi="Arial" w:cs="Arial"/>
              </w:rPr>
              <w:t>Check</w:t>
            </w:r>
          </w:p>
        </w:tc>
        <w:tc>
          <w:tcPr>
            <w:tcW w:w="2220" w:type="dxa"/>
            <w:shd w:val="clear" w:color="auto" w:fill="FFFFFF" w:themeFill="background1"/>
          </w:tcPr>
          <w:p w14:paraId="571C976A" w14:textId="077FAA33" w:rsidR="00633666" w:rsidRDefault="00633666" w:rsidP="00633666">
            <w:pPr>
              <w:rPr>
                <w:rFonts w:ascii="Arial" w:hAnsi="Arial" w:cs="Arial"/>
              </w:rPr>
            </w:pPr>
            <w:r>
              <w:rPr>
                <w:rFonts w:ascii="Arial" w:hAnsi="Arial" w:cs="Arial"/>
              </w:rPr>
              <w:t xml:space="preserve">Included </w:t>
            </w:r>
          </w:p>
        </w:tc>
      </w:tr>
      <w:tr w:rsidR="00633666" w14:paraId="40CB228D" w14:textId="7EE9A91A" w:rsidTr="00633666">
        <w:tc>
          <w:tcPr>
            <w:tcW w:w="2725" w:type="dxa"/>
          </w:tcPr>
          <w:p w14:paraId="3E965E57" w14:textId="77777777" w:rsidR="00633666" w:rsidRDefault="00633666" w:rsidP="00633666">
            <w:pPr>
              <w:rPr>
                <w:rFonts w:ascii="Arial" w:hAnsi="Arial" w:cs="Arial"/>
              </w:rPr>
            </w:pPr>
            <w:r>
              <w:rPr>
                <w:rFonts w:ascii="Arial" w:hAnsi="Arial" w:cs="Arial"/>
              </w:rPr>
              <w:t>S169(ii)</w:t>
            </w:r>
          </w:p>
        </w:tc>
        <w:tc>
          <w:tcPr>
            <w:tcW w:w="2885" w:type="dxa"/>
          </w:tcPr>
          <w:p w14:paraId="29AE1236" w14:textId="77777777" w:rsidR="00633666" w:rsidRDefault="00633666" w:rsidP="00633666">
            <w:pPr>
              <w:rPr>
                <w:rFonts w:ascii="Arial" w:hAnsi="Arial" w:cs="Arial"/>
              </w:rPr>
            </w:pPr>
            <w:r>
              <w:rPr>
                <w:rFonts w:ascii="Arial" w:hAnsi="Arial" w:cs="Arial"/>
              </w:rPr>
              <w:t>Narrow pavements and obstructions are challenging</w:t>
            </w:r>
          </w:p>
        </w:tc>
        <w:tc>
          <w:tcPr>
            <w:tcW w:w="3011" w:type="dxa"/>
          </w:tcPr>
          <w:p w14:paraId="15FD7CF5" w14:textId="77777777" w:rsidR="00633666" w:rsidRDefault="00633666" w:rsidP="00633666">
            <w:pPr>
              <w:rPr>
                <w:rFonts w:ascii="Arial" w:hAnsi="Arial" w:cs="Arial"/>
              </w:rPr>
            </w:pPr>
            <w:r>
              <w:rPr>
                <w:rFonts w:ascii="Arial" w:hAnsi="Arial" w:cs="Arial"/>
              </w:rPr>
              <w:t>Public realm – Getting the basics right. Accept that this point will be looked at as part of projects/review of streets.</w:t>
            </w:r>
          </w:p>
        </w:tc>
        <w:tc>
          <w:tcPr>
            <w:tcW w:w="3107" w:type="dxa"/>
          </w:tcPr>
          <w:p w14:paraId="38AF8697" w14:textId="77777777" w:rsidR="00633666" w:rsidRDefault="00633666" w:rsidP="00633666">
            <w:pPr>
              <w:rPr>
                <w:rFonts w:ascii="Arial" w:hAnsi="Arial" w:cs="Arial"/>
              </w:rPr>
            </w:pPr>
            <w:r>
              <w:rPr>
                <w:rFonts w:ascii="Arial" w:hAnsi="Arial" w:cs="Arial"/>
              </w:rPr>
              <w:t>No Change required</w:t>
            </w:r>
          </w:p>
        </w:tc>
        <w:tc>
          <w:tcPr>
            <w:tcW w:w="2220" w:type="dxa"/>
            <w:shd w:val="clear" w:color="auto" w:fill="FFFFFF" w:themeFill="background1"/>
          </w:tcPr>
          <w:p w14:paraId="6509445A" w14:textId="77ECBAE9" w:rsidR="00633666" w:rsidRDefault="00633666" w:rsidP="00633666">
            <w:pPr>
              <w:rPr>
                <w:rFonts w:ascii="Arial" w:hAnsi="Arial" w:cs="Arial"/>
              </w:rPr>
            </w:pPr>
            <w:r>
              <w:rPr>
                <w:rFonts w:ascii="Arial" w:hAnsi="Arial" w:cs="Arial"/>
              </w:rPr>
              <w:t>Note, no amendment</w:t>
            </w:r>
          </w:p>
        </w:tc>
      </w:tr>
      <w:tr w:rsidR="00633666" w14:paraId="358DEB77" w14:textId="2F901EEB" w:rsidTr="00633666">
        <w:tc>
          <w:tcPr>
            <w:tcW w:w="2725" w:type="dxa"/>
          </w:tcPr>
          <w:p w14:paraId="4BF950F1" w14:textId="77777777" w:rsidR="00633666" w:rsidRDefault="00633666" w:rsidP="00633666">
            <w:pPr>
              <w:rPr>
                <w:rFonts w:ascii="Arial" w:hAnsi="Arial" w:cs="Arial"/>
              </w:rPr>
            </w:pPr>
            <w:r>
              <w:rPr>
                <w:rFonts w:ascii="Arial" w:hAnsi="Arial" w:cs="Arial"/>
              </w:rPr>
              <w:t>S196(ii)</w:t>
            </w:r>
          </w:p>
        </w:tc>
        <w:tc>
          <w:tcPr>
            <w:tcW w:w="2885" w:type="dxa"/>
          </w:tcPr>
          <w:p w14:paraId="36A2FF99" w14:textId="77777777" w:rsidR="00633666" w:rsidRDefault="00633666" w:rsidP="00633666">
            <w:pPr>
              <w:rPr>
                <w:rFonts w:ascii="Arial" w:hAnsi="Arial" w:cs="Arial"/>
              </w:rPr>
            </w:pPr>
            <w:r>
              <w:rPr>
                <w:rFonts w:ascii="Arial" w:hAnsi="Arial" w:cs="Arial"/>
              </w:rPr>
              <w:t>Inclusivity – improved environment for people with disabilities</w:t>
            </w:r>
          </w:p>
        </w:tc>
        <w:tc>
          <w:tcPr>
            <w:tcW w:w="3011" w:type="dxa"/>
          </w:tcPr>
          <w:p w14:paraId="26346674" w14:textId="77777777" w:rsidR="00633666" w:rsidRDefault="00633666" w:rsidP="00633666">
            <w:pPr>
              <w:rPr>
                <w:rFonts w:ascii="Arial" w:hAnsi="Arial" w:cs="Arial"/>
              </w:rPr>
            </w:pPr>
            <w:r>
              <w:rPr>
                <w:rFonts w:ascii="Arial" w:hAnsi="Arial" w:cs="Arial"/>
              </w:rPr>
              <w:t>Concept of inclusive, inclusivity – see above</w:t>
            </w:r>
          </w:p>
        </w:tc>
        <w:tc>
          <w:tcPr>
            <w:tcW w:w="3107" w:type="dxa"/>
          </w:tcPr>
          <w:p w14:paraId="434B29C3" w14:textId="77777777" w:rsidR="00633666" w:rsidRDefault="00633666" w:rsidP="00633666">
            <w:pPr>
              <w:rPr>
                <w:rFonts w:ascii="Arial" w:hAnsi="Arial" w:cs="Arial"/>
              </w:rPr>
            </w:pPr>
            <w:r>
              <w:rPr>
                <w:rFonts w:ascii="Arial" w:hAnsi="Arial" w:cs="Arial"/>
              </w:rPr>
              <w:t>Review</w:t>
            </w:r>
          </w:p>
        </w:tc>
        <w:tc>
          <w:tcPr>
            <w:tcW w:w="2220" w:type="dxa"/>
            <w:shd w:val="clear" w:color="auto" w:fill="FFFFFF" w:themeFill="background1"/>
          </w:tcPr>
          <w:p w14:paraId="46FED844" w14:textId="5C5968F6" w:rsidR="00633666" w:rsidRDefault="00633666" w:rsidP="00633666">
            <w:pPr>
              <w:rPr>
                <w:rFonts w:ascii="Arial" w:hAnsi="Arial" w:cs="Arial"/>
              </w:rPr>
            </w:pPr>
            <w:r>
              <w:rPr>
                <w:rFonts w:ascii="Arial" w:hAnsi="Arial" w:cs="Arial"/>
              </w:rPr>
              <w:t xml:space="preserve">See above </w:t>
            </w:r>
          </w:p>
        </w:tc>
      </w:tr>
      <w:tr w:rsidR="00633666" w14:paraId="20D56F58" w14:textId="39BB79B4" w:rsidTr="00633666">
        <w:tc>
          <w:tcPr>
            <w:tcW w:w="2725" w:type="dxa"/>
          </w:tcPr>
          <w:p w14:paraId="208F14F7" w14:textId="77777777" w:rsidR="00633666" w:rsidRDefault="00633666" w:rsidP="00633666">
            <w:pPr>
              <w:rPr>
                <w:rFonts w:ascii="Arial" w:hAnsi="Arial" w:cs="Arial"/>
              </w:rPr>
            </w:pPr>
            <w:r>
              <w:rPr>
                <w:rFonts w:ascii="Arial" w:hAnsi="Arial" w:cs="Arial"/>
              </w:rPr>
              <w:t>S231(iii)</w:t>
            </w:r>
          </w:p>
        </w:tc>
        <w:tc>
          <w:tcPr>
            <w:tcW w:w="2885" w:type="dxa"/>
          </w:tcPr>
          <w:p w14:paraId="2C240E51" w14:textId="77777777" w:rsidR="00633666" w:rsidRDefault="00633666" w:rsidP="00633666">
            <w:pPr>
              <w:rPr>
                <w:rFonts w:ascii="Arial" w:hAnsi="Arial" w:cs="Arial"/>
              </w:rPr>
            </w:pPr>
            <w:r>
              <w:rPr>
                <w:rFonts w:ascii="Arial" w:hAnsi="Arial" w:cs="Arial"/>
              </w:rPr>
              <w:t>Homelessness is not an ‘eyesore’</w:t>
            </w:r>
          </w:p>
        </w:tc>
        <w:tc>
          <w:tcPr>
            <w:tcW w:w="3011" w:type="dxa"/>
          </w:tcPr>
          <w:p w14:paraId="7E45F0F2" w14:textId="77777777" w:rsidR="00633666" w:rsidRDefault="00633666" w:rsidP="00633666">
            <w:pPr>
              <w:rPr>
                <w:rFonts w:ascii="Arial" w:hAnsi="Arial" w:cs="Arial"/>
              </w:rPr>
            </w:pPr>
            <w:r>
              <w:rPr>
                <w:rFonts w:ascii="Arial" w:hAnsi="Arial" w:cs="Arial"/>
              </w:rPr>
              <w:t xml:space="preserve">Review wording around this issue seems to lack empathy. </w:t>
            </w:r>
          </w:p>
        </w:tc>
        <w:tc>
          <w:tcPr>
            <w:tcW w:w="3107" w:type="dxa"/>
          </w:tcPr>
          <w:p w14:paraId="5C39649B" w14:textId="77777777" w:rsidR="00633666" w:rsidRDefault="00633666" w:rsidP="00633666">
            <w:pPr>
              <w:rPr>
                <w:rFonts w:ascii="Arial" w:hAnsi="Arial" w:cs="Arial"/>
              </w:rPr>
            </w:pPr>
            <w:r>
              <w:rPr>
                <w:rFonts w:ascii="Arial" w:hAnsi="Arial" w:cs="Arial"/>
              </w:rPr>
              <w:t>Review</w:t>
            </w:r>
          </w:p>
        </w:tc>
        <w:tc>
          <w:tcPr>
            <w:tcW w:w="2220" w:type="dxa"/>
            <w:shd w:val="clear" w:color="auto" w:fill="FFFFFF" w:themeFill="background1"/>
          </w:tcPr>
          <w:p w14:paraId="6838AF6D" w14:textId="0A95B7C8" w:rsidR="00633666" w:rsidRDefault="00633666" w:rsidP="00633666">
            <w:pPr>
              <w:rPr>
                <w:rFonts w:ascii="Arial" w:hAnsi="Arial" w:cs="Arial"/>
              </w:rPr>
            </w:pPr>
            <w:r>
              <w:rPr>
                <w:rFonts w:ascii="Arial" w:hAnsi="Arial" w:cs="Arial"/>
              </w:rPr>
              <w:t xml:space="preserve">No specific wording around homelessness being an eyesore, but perhaps the implication under the workstream objective. Have sought to make this more holistic about safety and inclusivity rather than just attractiveness and functionality. </w:t>
            </w:r>
          </w:p>
        </w:tc>
      </w:tr>
      <w:tr w:rsidR="00633666" w14:paraId="11965F35" w14:textId="61AEDBE9" w:rsidTr="00633666">
        <w:tc>
          <w:tcPr>
            <w:tcW w:w="2725" w:type="dxa"/>
          </w:tcPr>
          <w:p w14:paraId="371D3F10" w14:textId="77777777" w:rsidR="00633666" w:rsidRDefault="00633666" w:rsidP="00633666">
            <w:pPr>
              <w:rPr>
                <w:rFonts w:ascii="Arial" w:hAnsi="Arial" w:cs="Arial"/>
              </w:rPr>
            </w:pPr>
            <w:r>
              <w:rPr>
                <w:rFonts w:ascii="Arial" w:hAnsi="Arial" w:cs="Arial"/>
              </w:rPr>
              <w:t>S231(iv)</w:t>
            </w:r>
          </w:p>
        </w:tc>
        <w:tc>
          <w:tcPr>
            <w:tcW w:w="2885" w:type="dxa"/>
          </w:tcPr>
          <w:p w14:paraId="78091636" w14:textId="77777777" w:rsidR="00633666" w:rsidRDefault="00633666" w:rsidP="00633666">
            <w:pPr>
              <w:rPr>
                <w:rFonts w:ascii="Arial" w:hAnsi="Arial" w:cs="Arial"/>
              </w:rPr>
            </w:pPr>
            <w:r>
              <w:rPr>
                <w:rFonts w:ascii="Arial" w:hAnsi="Arial" w:cs="Arial"/>
              </w:rPr>
              <w:t>‘Vibrant’ city centre does not come from a ‘business opportunity’</w:t>
            </w:r>
          </w:p>
        </w:tc>
        <w:tc>
          <w:tcPr>
            <w:tcW w:w="3011" w:type="dxa"/>
          </w:tcPr>
          <w:p w14:paraId="0FA607D0" w14:textId="77777777" w:rsidR="00633666" w:rsidRDefault="00633666" w:rsidP="00633666">
            <w:pPr>
              <w:rPr>
                <w:rFonts w:ascii="Arial" w:hAnsi="Arial" w:cs="Arial"/>
              </w:rPr>
            </w:pPr>
            <w:r>
              <w:rPr>
                <w:rFonts w:ascii="Arial" w:hAnsi="Arial" w:cs="Arial"/>
              </w:rPr>
              <w:t>Review – city centre inclusive, see above</w:t>
            </w:r>
          </w:p>
        </w:tc>
        <w:tc>
          <w:tcPr>
            <w:tcW w:w="3107" w:type="dxa"/>
          </w:tcPr>
          <w:p w14:paraId="6F866324" w14:textId="77777777" w:rsidR="00633666" w:rsidRDefault="00633666" w:rsidP="00633666">
            <w:pPr>
              <w:rPr>
                <w:rFonts w:ascii="Arial" w:hAnsi="Arial" w:cs="Arial"/>
              </w:rPr>
            </w:pPr>
            <w:r>
              <w:rPr>
                <w:rFonts w:ascii="Arial" w:hAnsi="Arial" w:cs="Arial"/>
              </w:rPr>
              <w:t>Review</w:t>
            </w:r>
          </w:p>
        </w:tc>
        <w:tc>
          <w:tcPr>
            <w:tcW w:w="2220" w:type="dxa"/>
            <w:shd w:val="clear" w:color="auto" w:fill="FFFFFF" w:themeFill="background1"/>
          </w:tcPr>
          <w:p w14:paraId="0C376864" w14:textId="0860BA37" w:rsidR="00633666" w:rsidRDefault="00633666" w:rsidP="00633666">
            <w:pPr>
              <w:rPr>
                <w:rFonts w:ascii="Arial" w:hAnsi="Arial" w:cs="Arial"/>
              </w:rPr>
            </w:pPr>
            <w:r>
              <w:rPr>
                <w:rFonts w:ascii="Arial" w:hAnsi="Arial" w:cs="Arial"/>
              </w:rPr>
              <w:t xml:space="preserve">Not clear what section or project this comment pertains to. </w:t>
            </w:r>
          </w:p>
        </w:tc>
      </w:tr>
      <w:tr w:rsidR="00633666" w14:paraId="271A23C0" w14:textId="44AC89A3" w:rsidTr="00633666">
        <w:tc>
          <w:tcPr>
            <w:tcW w:w="2725" w:type="dxa"/>
          </w:tcPr>
          <w:p w14:paraId="50CF22EF" w14:textId="77777777" w:rsidR="00633666" w:rsidRDefault="00633666" w:rsidP="00633666">
            <w:pPr>
              <w:rPr>
                <w:rFonts w:ascii="Arial" w:hAnsi="Arial" w:cs="Arial"/>
              </w:rPr>
            </w:pPr>
            <w:r>
              <w:rPr>
                <w:rFonts w:ascii="Arial" w:hAnsi="Arial" w:cs="Arial"/>
              </w:rPr>
              <w:t>S254(i)</w:t>
            </w:r>
          </w:p>
        </w:tc>
        <w:tc>
          <w:tcPr>
            <w:tcW w:w="2885" w:type="dxa"/>
          </w:tcPr>
          <w:p w14:paraId="357C0AE2" w14:textId="77777777" w:rsidR="00633666" w:rsidRDefault="00633666" w:rsidP="00633666">
            <w:pPr>
              <w:rPr>
                <w:rFonts w:ascii="Arial" w:hAnsi="Arial" w:cs="Arial"/>
              </w:rPr>
            </w:pPr>
            <w:r>
              <w:rPr>
                <w:rFonts w:ascii="Arial" w:hAnsi="Arial" w:cs="Arial"/>
              </w:rPr>
              <w:t>Innovation at the heart of the action plan and world class status</w:t>
            </w:r>
          </w:p>
        </w:tc>
        <w:tc>
          <w:tcPr>
            <w:tcW w:w="3011" w:type="dxa"/>
          </w:tcPr>
          <w:p w14:paraId="72BA54B1" w14:textId="77777777" w:rsidR="00633666" w:rsidRDefault="00633666" w:rsidP="00633666">
            <w:pPr>
              <w:rPr>
                <w:rFonts w:ascii="Arial" w:hAnsi="Arial" w:cs="Arial"/>
              </w:rPr>
            </w:pPr>
            <w:r>
              <w:rPr>
                <w:rFonts w:ascii="Arial" w:hAnsi="Arial" w:cs="Arial"/>
              </w:rPr>
              <w:t>Check wording and emphasis in the plan.</w:t>
            </w:r>
          </w:p>
        </w:tc>
        <w:tc>
          <w:tcPr>
            <w:tcW w:w="3107" w:type="dxa"/>
          </w:tcPr>
          <w:p w14:paraId="71500D46" w14:textId="77777777" w:rsidR="00633666" w:rsidRDefault="00633666" w:rsidP="00633666">
            <w:pPr>
              <w:rPr>
                <w:rFonts w:ascii="Arial" w:hAnsi="Arial" w:cs="Arial"/>
              </w:rPr>
            </w:pPr>
            <w:r>
              <w:rPr>
                <w:rFonts w:ascii="Arial" w:hAnsi="Arial" w:cs="Arial"/>
              </w:rPr>
              <w:t>Review</w:t>
            </w:r>
          </w:p>
        </w:tc>
        <w:tc>
          <w:tcPr>
            <w:tcW w:w="2220" w:type="dxa"/>
            <w:shd w:val="clear" w:color="auto" w:fill="FFFFFF" w:themeFill="background1"/>
          </w:tcPr>
          <w:p w14:paraId="2A290CBB" w14:textId="6AFE9D8E" w:rsidR="00633666" w:rsidRDefault="00633666" w:rsidP="00633666">
            <w:pPr>
              <w:rPr>
                <w:rFonts w:ascii="Arial" w:hAnsi="Arial" w:cs="Arial"/>
              </w:rPr>
            </w:pPr>
            <w:r>
              <w:rPr>
                <w:rFonts w:ascii="Arial" w:hAnsi="Arial" w:cs="Arial"/>
              </w:rPr>
              <w:t xml:space="preserve">Have emphasized in strengths, in the strapline and description for workstream 3. Actions are already covered under 3.5 Workspace. </w:t>
            </w:r>
          </w:p>
        </w:tc>
      </w:tr>
      <w:tr w:rsidR="00633666" w14:paraId="56D27BED" w14:textId="03DA2599" w:rsidTr="00633666">
        <w:tc>
          <w:tcPr>
            <w:tcW w:w="2725" w:type="dxa"/>
          </w:tcPr>
          <w:p w14:paraId="30DA5731" w14:textId="77777777" w:rsidR="00633666" w:rsidRDefault="00633666" w:rsidP="00633666">
            <w:pPr>
              <w:rPr>
                <w:rFonts w:ascii="Arial" w:hAnsi="Arial" w:cs="Arial"/>
              </w:rPr>
            </w:pPr>
            <w:r>
              <w:rPr>
                <w:rFonts w:ascii="Arial" w:hAnsi="Arial" w:cs="Arial"/>
              </w:rPr>
              <w:t>S266(i)</w:t>
            </w:r>
          </w:p>
        </w:tc>
        <w:tc>
          <w:tcPr>
            <w:tcW w:w="2885" w:type="dxa"/>
          </w:tcPr>
          <w:p w14:paraId="434FAF7E" w14:textId="77777777" w:rsidR="00633666" w:rsidRDefault="00633666" w:rsidP="00633666">
            <w:pPr>
              <w:rPr>
                <w:rFonts w:ascii="Arial" w:hAnsi="Arial" w:cs="Arial"/>
              </w:rPr>
            </w:pPr>
            <w:r>
              <w:rPr>
                <w:rFonts w:ascii="Arial" w:hAnsi="Arial" w:cs="Arial"/>
              </w:rPr>
              <w:t>Oxford – eco-city an earth protector community</w:t>
            </w:r>
          </w:p>
        </w:tc>
        <w:tc>
          <w:tcPr>
            <w:tcW w:w="3011" w:type="dxa"/>
          </w:tcPr>
          <w:p w14:paraId="630C538E" w14:textId="77777777" w:rsidR="00633666" w:rsidRDefault="00633666" w:rsidP="00633666">
            <w:pPr>
              <w:rPr>
                <w:rFonts w:ascii="Arial" w:hAnsi="Arial" w:cs="Arial"/>
              </w:rPr>
            </w:pPr>
            <w:r>
              <w:rPr>
                <w:rFonts w:ascii="Arial" w:hAnsi="Arial" w:cs="Arial"/>
              </w:rPr>
              <w:t>Can the env sections be updated to reflect this comment?</w:t>
            </w:r>
          </w:p>
        </w:tc>
        <w:tc>
          <w:tcPr>
            <w:tcW w:w="3107" w:type="dxa"/>
          </w:tcPr>
          <w:p w14:paraId="6AEE662B" w14:textId="77777777" w:rsidR="00633666" w:rsidRDefault="00633666" w:rsidP="00633666">
            <w:pPr>
              <w:rPr>
                <w:rFonts w:ascii="Arial" w:hAnsi="Arial" w:cs="Arial"/>
              </w:rPr>
            </w:pPr>
            <w:r>
              <w:rPr>
                <w:rFonts w:ascii="Arial" w:hAnsi="Arial" w:cs="Arial"/>
              </w:rPr>
              <w:t>Review</w:t>
            </w:r>
          </w:p>
        </w:tc>
        <w:tc>
          <w:tcPr>
            <w:tcW w:w="2220" w:type="dxa"/>
            <w:shd w:val="clear" w:color="auto" w:fill="FFFFFF" w:themeFill="background1"/>
          </w:tcPr>
          <w:p w14:paraId="62E112E1" w14:textId="48F6FD8F" w:rsidR="00633666" w:rsidRDefault="00633666" w:rsidP="00633666">
            <w:pPr>
              <w:rPr>
                <w:rFonts w:ascii="Arial" w:hAnsi="Arial" w:cs="Arial"/>
              </w:rPr>
            </w:pPr>
            <w:r>
              <w:rPr>
                <w:rFonts w:ascii="Arial" w:hAnsi="Arial" w:cs="Arial"/>
              </w:rPr>
              <w:t xml:space="preserve">Not clear what initiative this relates to. </w:t>
            </w:r>
          </w:p>
        </w:tc>
      </w:tr>
      <w:tr w:rsidR="00633666" w14:paraId="1A608B1F" w14:textId="6F9E39B2" w:rsidTr="00633666">
        <w:tc>
          <w:tcPr>
            <w:tcW w:w="2725" w:type="dxa"/>
          </w:tcPr>
          <w:p w14:paraId="63E91A1F" w14:textId="77777777" w:rsidR="00633666" w:rsidRDefault="00633666" w:rsidP="00633666">
            <w:pPr>
              <w:rPr>
                <w:rFonts w:ascii="Arial" w:hAnsi="Arial" w:cs="Arial"/>
              </w:rPr>
            </w:pPr>
            <w:r>
              <w:rPr>
                <w:rFonts w:ascii="Arial" w:hAnsi="Arial" w:cs="Arial"/>
              </w:rPr>
              <w:t>S266(ii)</w:t>
            </w:r>
          </w:p>
        </w:tc>
        <w:tc>
          <w:tcPr>
            <w:tcW w:w="2885" w:type="dxa"/>
          </w:tcPr>
          <w:p w14:paraId="009C0E1A" w14:textId="77777777" w:rsidR="00633666" w:rsidRDefault="00633666" w:rsidP="00633666">
            <w:pPr>
              <w:rPr>
                <w:rFonts w:ascii="Arial" w:hAnsi="Arial" w:cs="Arial"/>
              </w:rPr>
            </w:pPr>
            <w:r>
              <w:rPr>
                <w:rFonts w:ascii="Arial" w:hAnsi="Arial" w:cs="Arial"/>
              </w:rPr>
              <w:t>Shift away from emphasis on the commercial – sustainable future with different values</w:t>
            </w:r>
          </w:p>
        </w:tc>
        <w:tc>
          <w:tcPr>
            <w:tcW w:w="3011" w:type="dxa"/>
          </w:tcPr>
          <w:p w14:paraId="7DD5B211" w14:textId="77777777" w:rsidR="00633666" w:rsidRDefault="00633666" w:rsidP="00633666">
            <w:pPr>
              <w:rPr>
                <w:rFonts w:ascii="Arial" w:hAnsi="Arial" w:cs="Arial"/>
              </w:rPr>
            </w:pPr>
            <w:r>
              <w:rPr>
                <w:rFonts w:ascii="Arial" w:hAnsi="Arial" w:cs="Arial"/>
              </w:rPr>
              <w:t>Inclusive?, as set out above – a key concept.</w:t>
            </w:r>
          </w:p>
        </w:tc>
        <w:tc>
          <w:tcPr>
            <w:tcW w:w="3107" w:type="dxa"/>
          </w:tcPr>
          <w:p w14:paraId="0A1D1FFB" w14:textId="77777777" w:rsidR="00633666" w:rsidRDefault="00633666" w:rsidP="00633666">
            <w:pPr>
              <w:rPr>
                <w:rFonts w:ascii="Arial" w:hAnsi="Arial" w:cs="Arial"/>
              </w:rPr>
            </w:pPr>
            <w:r>
              <w:rPr>
                <w:rFonts w:ascii="Arial" w:hAnsi="Arial" w:cs="Arial"/>
              </w:rPr>
              <w:t>As above</w:t>
            </w:r>
          </w:p>
        </w:tc>
        <w:tc>
          <w:tcPr>
            <w:tcW w:w="2220" w:type="dxa"/>
            <w:shd w:val="clear" w:color="auto" w:fill="FFFFFF" w:themeFill="background1"/>
          </w:tcPr>
          <w:p w14:paraId="24185A73" w14:textId="2EEA1EA8" w:rsidR="00633666" w:rsidRDefault="00633666" w:rsidP="00633666">
            <w:pPr>
              <w:rPr>
                <w:rFonts w:ascii="Arial" w:hAnsi="Arial" w:cs="Arial"/>
              </w:rPr>
            </w:pPr>
            <w:r>
              <w:rPr>
                <w:rFonts w:ascii="Arial" w:hAnsi="Arial" w:cs="Arial"/>
              </w:rPr>
              <w:t xml:space="preserve">See above </w:t>
            </w:r>
          </w:p>
        </w:tc>
      </w:tr>
      <w:tr w:rsidR="00633666" w14:paraId="3D88F934" w14:textId="5552C01F" w:rsidTr="00633666">
        <w:tc>
          <w:tcPr>
            <w:tcW w:w="2725" w:type="dxa"/>
          </w:tcPr>
          <w:p w14:paraId="04C5DAD0" w14:textId="77777777" w:rsidR="00633666" w:rsidRDefault="00633666" w:rsidP="00633666">
            <w:pPr>
              <w:rPr>
                <w:rFonts w:ascii="Arial" w:hAnsi="Arial" w:cs="Arial"/>
              </w:rPr>
            </w:pPr>
            <w:r>
              <w:rPr>
                <w:rFonts w:ascii="Arial" w:hAnsi="Arial" w:cs="Arial"/>
              </w:rPr>
              <w:t xml:space="preserve">S268(i) </w:t>
            </w:r>
          </w:p>
        </w:tc>
        <w:tc>
          <w:tcPr>
            <w:tcW w:w="2885" w:type="dxa"/>
          </w:tcPr>
          <w:p w14:paraId="35681A08" w14:textId="77777777" w:rsidR="00633666" w:rsidRDefault="00633666" w:rsidP="00633666">
            <w:pPr>
              <w:rPr>
                <w:rFonts w:ascii="Arial" w:hAnsi="Arial" w:cs="Arial"/>
              </w:rPr>
            </w:pPr>
            <w:r>
              <w:rPr>
                <w:rFonts w:ascii="Arial" w:hAnsi="Arial" w:cs="Arial"/>
              </w:rPr>
              <w:t>3.6 &amp; 3.7 – specific mention of indie live music sector</w:t>
            </w:r>
          </w:p>
        </w:tc>
        <w:tc>
          <w:tcPr>
            <w:tcW w:w="3011" w:type="dxa"/>
          </w:tcPr>
          <w:p w14:paraId="75BB6EC8" w14:textId="77777777" w:rsidR="00633666" w:rsidRDefault="00633666" w:rsidP="00633666">
            <w:pPr>
              <w:rPr>
                <w:rFonts w:ascii="Arial" w:hAnsi="Arial" w:cs="Arial"/>
              </w:rPr>
            </w:pPr>
            <w:r>
              <w:rPr>
                <w:rFonts w:ascii="Arial" w:hAnsi="Arial" w:cs="Arial"/>
              </w:rPr>
              <w:t>Can this be included – there was a large response relating to music venues.</w:t>
            </w:r>
          </w:p>
        </w:tc>
        <w:tc>
          <w:tcPr>
            <w:tcW w:w="3107" w:type="dxa"/>
          </w:tcPr>
          <w:p w14:paraId="3295F29B" w14:textId="77777777" w:rsidR="00633666" w:rsidRDefault="00633666" w:rsidP="00633666">
            <w:pPr>
              <w:rPr>
                <w:rFonts w:ascii="Arial" w:hAnsi="Arial" w:cs="Arial"/>
              </w:rPr>
            </w:pPr>
            <w:r>
              <w:rPr>
                <w:rFonts w:ascii="Arial" w:hAnsi="Arial" w:cs="Arial"/>
              </w:rPr>
              <w:t>Review</w:t>
            </w:r>
          </w:p>
        </w:tc>
        <w:tc>
          <w:tcPr>
            <w:tcW w:w="2220" w:type="dxa"/>
            <w:shd w:val="clear" w:color="auto" w:fill="FFFFFF" w:themeFill="background1"/>
          </w:tcPr>
          <w:p w14:paraId="62A15700" w14:textId="2EB4020A" w:rsidR="00633666" w:rsidRDefault="00633666" w:rsidP="00633666">
            <w:pPr>
              <w:rPr>
                <w:rFonts w:ascii="Arial" w:hAnsi="Arial" w:cs="Arial"/>
              </w:rPr>
            </w:pPr>
            <w:r>
              <w:rPr>
                <w:rFonts w:ascii="Arial" w:hAnsi="Arial" w:cs="Arial"/>
              </w:rPr>
              <w:t xml:space="preserve">Done </w:t>
            </w:r>
          </w:p>
        </w:tc>
      </w:tr>
      <w:tr w:rsidR="00633666" w14:paraId="2949E670" w14:textId="629390DC" w:rsidTr="00633666">
        <w:tc>
          <w:tcPr>
            <w:tcW w:w="2725" w:type="dxa"/>
          </w:tcPr>
          <w:p w14:paraId="4ACD1203" w14:textId="77777777" w:rsidR="00633666" w:rsidRDefault="00633666" w:rsidP="00633666">
            <w:pPr>
              <w:rPr>
                <w:rFonts w:ascii="Arial" w:hAnsi="Arial" w:cs="Arial"/>
              </w:rPr>
            </w:pPr>
            <w:r>
              <w:rPr>
                <w:rFonts w:ascii="Arial" w:hAnsi="Arial" w:cs="Arial"/>
              </w:rPr>
              <w:t>S281(i)</w:t>
            </w:r>
          </w:p>
        </w:tc>
        <w:tc>
          <w:tcPr>
            <w:tcW w:w="2885" w:type="dxa"/>
          </w:tcPr>
          <w:p w14:paraId="3838D9ED" w14:textId="77777777" w:rsidR="00633666" w:rsidRDefault="00633666" w:rsidP="00633666">
            <w:pPr>
              <w:rPr>
                <w:rFonts w:ascii="Arial" w:hAnsi="Arial" w:cs="Arial"/>
              </w:rPr>
            </w:pPr>
            <w:r w:rsidRPr="00652668">
              <w:rPr>
                <w:rFonts w:ascii="Arial" w:hAnsi="Arial" w:cs="Arial"/>
              </w:rPr>
              <w:t>The objectives state "Reduce traffic congestion by limiting private motor vehicle trips through the city centre".  I would like to see this changed to "...through and to the city centre"</w:t>
            </w:r>
          </w:p>
        </w:tc>
        <w:tc>
          <w:tcPr>
            <w:tcW w:w="3011" w:type="dxa"/>
          </w:tcPr>
          <w:p w14:paraId="780D34F5" w14:textId="77777777" w:rsidR="00633666" w:rsidRDefault="00633666" w:rsidP="00633666">
            <w:pPr>
              <w:rPr>
                <w:rFonts w:ascii="Arial" w:hAnsi="Arial" w:cs="Arial"/>
              </w:rPr>
            </w:pPr>
            <w:r>
              <w:rPr>
                <w:rFonts w:ascii="Arial" w:hAnsi="Arial" w:cs="Arial"/>
              </w:rPr>
              <w:t>Seems a fair point – should the wording be revised?</w:t>
            </w:r>
          </w:p>
        </w:tc>
        <w:tc>
          <w:tcPr>
            <w:tcW w:w="3107" w:type="dxa"/>
          </w:tcPr>
          <w:p w14:paraId="2DB58F5E" w14:textId="77777777" w:rsidR="00633666" w:rsidRDefault="00633666" w:rsidP="00633666">
            <w:pPr>
              <w:rPr>
                <w:rFonts w:ascii="Arial" w:hAnsi="Arial" w:cs="Arial"/>
              </w:rPr>
            </w:pPr>
            <w:r>
              <w:rPr>
                <w:rFonts w:ascii="Arial" w:hAnsi="Arial" w:cs="Arial"/>
              </w:rPr>
              <w:t>Review</w:t>
            </w:r>
          </w:p>
        </w:tc>
        <w:tc>
          <w:tcPr>
            <w:tcW w:w="2220" w:type="dxa"/>
            <w:shd w:val="clear" w:color="auto" w:fill="FFFFFF" w:themeFill="background1"/>
          </w:tcPr>
          <w:p w14:paraId="52293D69" w14:textId="3EC98FD1" w:rsidR="00633666" w:rsidRDefault="00633666" w:rsidP="00633666">
            <w:pPr>
              <w:rPr>
                <w:rFonts w:ascii="Arial" w:hAnsi="Arial" w:cs="Arial"/>
              </w:rPr>
            </w:pPr>
            <w:r>
              <w:rPr>
                <w:rFonts w:ascii="Arial" w:hAnsi="Arial" w:cs="Arial"/>
              </w:rPr>
              <w:t xml:space="preserve">Done </w:t>
            </w:r>
          </w:p>
        </w:tc>
      </w:tr>
      <w:tr w:rsidR="00633666" w14:paraId="60CAEAEC" w14:textId="1325B7CB" w:rsidTr="00633666">
        <w:tc>
          <w:tcPr>
            <w:tcW w:w="2725" w:type="dxa"/>
          </w:tcPr>
          <w:p w14:paraId="131A0FA3" w14:textId="77777777" w:rsidR="00633666" w:rsidRDefault="00633666" w:rsidP="00633666">
            <w:pPr>
              <w:rPr>
                <w:rFonts w:ascii="Arial" w:hAnsi="Arial" w:cs="Arial"/>
              </w:rPr>
            </w:pPr>
            <w:r>
              <w:rPr>
                <w:rFonts w:ascii="Arial" w:hAnsi="Arial" w:cs="Arial"/>
              </w:rPr>
              <w:t>S286(i)</w:t>
            </w:r>
          </w:p>
        </w:tc>
        <w:tc>
          <w:tcPr>
            <w:tcW w:w="2885" w:type="dxa"/>
          </w:tcPr>
          <w:p w14:paraId="69D6957D" w14:textId="77777777" w:rsidR="00633666" w:rsidRDefault="00633666" w:rsidP="00633666">
            <w:pPr>
              <w:rPr>
                <w:rFonts w:ascii="Arial" w:hAnsi="Arial" w:cs="Arial"/>
              </w:rPr>
            </w:pPr>
            <w:r>
              <w:rPr>
                <w:rFonts w:ascii="Arial" w:hAnsi="Arial" w:cs="Arial"/>
              </w:rPr>
              <w:t xml:space="preserve">Beware experience and e-commerce - </w:t>
            </w:r>
            <w:r w:rsidRPr="00A90D79">
              <w:rPr>
                <w:rFonts w:ascii="Arial" w:hAnsi="Arial" w:cs="Arial"/>
                <w:i/>
              </w:rPr>
              <w:t>Why get on a bus when I can usually go on Amazon?</w:t>
            </w:r>
          </w:p>
        </w:tc>
        <w:tc>
          <w:tcPr>
            <w:tcW w:w="3011" w:type="dxa"/>
          </w:tcPr>
          <w:p w14:paraId="6831BBDE" w14:textId="77777777" w:rsidR="00633666" w:rsidRDefault="00633666" w:rsidP="00633666">
            <w:pPr>
              <w:rPr>
                <w:rFonts w:ascii="Arial" w:hAnsi="Arial" w:cs="Arial"/>
              </w:rPr>
            </w:pPr>
            <w:r>
              <w:rPr>
                <w:rFonts w:ascii="Arial" w:hAnsi="Arial" w:cs="Arial"/>
              </w:rPr>
              <w:t>Comment noted, not an amendment.</w:t>
            </w:r>
          </w:p>
        </w:tc>
        <w:tc>
          <w:tcPr>
            <w:tcW w:w="3107" w:type="dxa"/>
          </w:tcPr>
          <w:p w14:paraId="57011D39" w14:textId="77777777" w:rsidR="00633666" w:rsidRDefault="00633666" w:rsidP="00633666">
            <w:pPr>
              <w:rPr>
                <w:rFonts w:ascii="Arial" w:hAnsi="Arial" w:cs="Arial"/>
              </w:rPr>
            </w:pPr>
            <w:r>
              <w:rPr>
                <w:rFonts w:ascii="Arial" w:hAnsi="Arial" w:cs="Arial"/>
              </w:rPr>
              <w:t>No change required</w:t>
            </w:r>
          </w:p>
        </w:tc>
        <w:tc>
          <w:tcPr>
            <w:tcW w:w="2220" w:type="dxa"/>
            <w:shd w:val="clear" w:color="auto" w:fill="FFFFFF" w:themeFill="background1"/>
          </w:tcPr>
          <w:p w14:paraId="2908A7A3" w14:textId="6CC19140" w:rsidR="00633666" w:rsidRDefault="00633666" w:rsidP="00633666">
            <w:pPr>
              <w:rPr>
                <w:rFonts w:ascii="Arial" w:hAnsi="Arial" w:cs="Arial"/>
              </w:rPr>
            </w:pPr>
            <w:r>
              <w:rPr>
                <w:rFonts w:ascii="Arial" w:hAnsi="Arial" w:cs="Arial"/>
              </w:rPr>
              <w:t>Note, no amendment</w:t>
            </w:r>
          </w:p>
        </w:tc>
      </w:tr>
      <w:tr w:rsidR="00633666" w14:paraId="1AD989E4" w14:textId="4C13D73B" w:rsidTr="00633666">
        <w:tc>
          <w:tcPr>
            <w:tcW w:w="2725" w:type="dxa"/>
          </w:tcPr>
          <w:p w14:paraId="63A34A0E" w14:textId="77777777" w:rsidR="00633666" w:rsidRDefault="00633666" w:rsidP="00633666">
            <w:pPr>
              <w:rPr>
                <w:rFonts w:ascii="Arial" w:hAnsi="Arial" w:cs="Arial"/>
              </w:rPr>
            </w:pPr>
            <w:r>
              <w:rPr>
                <w:rFonts w:ascii="Arial" w:hAnsi="Arial" w:cs="Arial"/>
              </w:rPr>
              <w:t>S289(i)</w:t>
            </w:r>
          </w:p>
        </w:tc>
        <w:tc>
          <w:tcPr>
            <w:tcW w:w="2885" w:type="dxa"/>
          </w:tcPr>
          <w:p w14:paraId="0A5CF1A0" w14:textId="77777777" w:rsidR="00633666" w:rsidRDefault="00633666" w:rsidP="00633666">
            <w:pPr>
              <w:rPr>
                <w:rFonts w:ascii="Arial" w:hAnsi="Arial" w:cs="Arial"/>
              </w:rPr>
            </w:pPr>
            <w:r>
              <w:rPr>
                <w:rFonts w:ascii="Arial" w:hAnsi="Arial" w:cs="Arial"/>
              </w:rPr>
              <w:t xml:space="preserve">‘Big’ retailers </w:t>
            </w:r>
            <w:r w:rsidRPr="00A90D79">
              <w:rPr>
                <w:rFonts w:ascii="Arial" w:hAnsi="Arial" w:cs="Arial"/>
              </w:rPr>
              <w:t>moving out is an o</w:t>
            </w:r>
            <w:r>
              <w:rPr>
                <w:rFonts w:ascii="Arial" w:hAnsi="Arial" w:cs="Arial"/>
              </w:rPr>
              <w:t>pportunity rather than a threat</w:t>
            </w:r>
          </w:p>
        </w:tc>
        <w:tc>
          <w:tcPr>
            <w:tcW w:w="3011" w:type="dxa"/>
          </w:tcPr>
          <w:p w14:paraId="2AAE483D" w14:textId="77777777" w:rsidR="00633666" w:rsidRDefault="00633666" w:rsidP="00633666">
            <w:pPr>
              <w:rPr>
                <w:rFonts w:ascii="Arial" w:hAnsi="Arial" w:cs="Arial"/>
              </w:rPr>
            </w:pPr>
            <w:r>
              <w:rPr>
                <w:rFonts w:ascii="Arial" w:hAnsi="Arial" w:cs="Arial"/>
              </w:rPr>
              <w:t>Only an opportunity if there is a plan to respond to it, check adaptive resilience – greater emphasis</w:t>
            </w:r>
          </w:p>
        </w:tc>
        <w:tc>
          <w:tcPr>
            <w:tcW w:w="3107" w:type="dxa"/>
          </w:tcPr>
          <w:p w14:paraId="7B162014" w14:textId="77777777" w:rsidR="00633666" w:rsidRDefault="00633666" w:rsidP="00633666">
            <w:pPr>
              <w:rPr>
                <w:rFonts w:ascii="Arial" w:hAnsi="Arial" w:cs="Arial"/>
              </w:rPr>
            </w:pPr>
            <w:r>
              <w:rPr>
                <w:rFonts w:ascii="Arial" w:hAnsi="Arial" w:cs="Arial"/>
              </w:rPr>
              <w:t>Review</w:t>
            </w:r>
          </w:p>
        </w:tc>
        <w:tc>
          <w:tcPr>
            <w:tcW w:w="2220" w:type="dxa"/>
            <w:shd w:val="clear" w:color="auto" w:fill="FFFFFF" w:themeFill="background1"/>
          </w:tcPr>
          <w:p w14:paraId="3034C30F" w14:textId="1D6A2A5A" w:rsidR="00633666" w:rsidRDefault="00633666" w:rsidP="00633666">
            <w:pPr>
              <w:rPr>
                <w:rFonts w:ascii="Arial" w:hAnsi="Arial" w:cs="Arial"/>
              </w:rPr>
            </w:pPr>
            <w:r>
              <w:rPr>
                <w:rFonts w:ascii="Arial" w:hAnsi="Arial" w:cs="Arial"/>
              </w:rPr>
              <w:t xml:space="preserve">Done </w:t>
            </w:r>
          </w:p>
        </w:tc>
      </w:tr>
      <w:tr w:rsidR="00633666" w14:paraId="79164969" w14:textId="732BDB01" w:rsidTr="00633666">
        <w:tc>
          <w:tcPr>
            <w:tcW w:w="2725" w:type="dxa"/>
          </w:tcPr>
          <w:p w14:paraId="268BB597" w14:textId="77777777" w:rsidR="00633666" w:rsidRDefault="00633666" w:rsidP="00633666">
            <w:pPr>
              <w:rPr>
                <w:rFonts w:ascii="Arial" w:hAnsi="Arial" w:cs="Arial"/>
              </w:rPr>
            </w:pPr>
            <w:r>
              <w:rPr>
                <w:rFonts w:ascii="Arial" w:hAnsi="Arial" w:cs="Arial"/>
              </w:rPr>
              <w:t>S290(i)</w:t>
            </w:r>
          </w:p>
        </w:tc>
        <w:tc>
          <w:tcPr>
            <w:tcW w:w="2885" w:type="dxa"/>
          </w:tcPr>
          <w:p w14:paraId="58C21973" w14:textId="77777777" w:rsidR="00633666" w:rsidRDefault="00633666" w:rsidP="00633666">
            <w:pPr>
              <w:rPr>
                <w:rFonts w:ascii="Arial" w:hAnsi="Arial" w:cs="Arial"/>
              </w:rPr>
            </w:pPr>
            <w:r>
              <w:rPr>
                <w:rFonts w:ascii="Arial" w:hAnsi="Arial" w:cs="Arial"/>
              </w:rPr>
              <w:t>Biggest threat to the City Centre is ‘anti-car’</w:t>
            </w:r>
          </w:p>
        </w:tc>
        <w:tc>
          <w:tcPr>
            <w:tcW w:w="3011" w:type="dxa"/>
          </w:tcPr>
          <w:p w14:paraId="29574871" w14:textId="77777777" w:rsidR="00633666" w:rsidRDefault="00633666" w:rsidP="00633666">
            <w:pPr>
              <w:rPr>
                <w:rFonts w:ascii="Arial" w:hAnsi="Arial" w:cs="Arial"/>
              </w:rPr>
            </w:pPr>
            <w:r>
              <w:rPr>
                <w:rFonts w:ascii="Arial" w:hAnsi="Arial" w:cs="Arial"/>
              </w:rPr>
              <w:t>Comment noted – not an amendment.</w:t>
            </w:r>
          </w:p>
        </w:tc>
        <w:tc>
          <w:tcPr>
            <w:tcW w:w="3107" w:type="dxa"/>
          </w:tcPr>
          <w:p w14:paraId="1482CD9A" w14:textId="77777777" w:rsidR="00633666" w:rsidRDefault="00633666" w:rsidP="00633666">
            <w:pPr>
              <w:rPr>
                <w:rFonts w:ascii="Arial" w:hAnsi="Arial" w:cs="Arial"/>
              </w:rPr>
            </w:pPr>
            <w:r>
              <w:rPr>
                <w:rFonts w:ascii="Arial" w:hAnsi="Arial" w:cs="Arial"/>
              </w:rPr>
              <w:t>No change required</w:t>
            </w:r>
          </w:p>
        </w:tc>
        <w:tc>
          <w:tcPr>
            <w:tcW w:w="2220" w:type="dxa"/>
            <w:shd w:val="clear" w:color="auto" w:fill="FFFFFF" w:themeFill="background1"/>
          </w:tcPr>
          <w:p w14:paraId="747DBD48" w14:textId="5D12A1B6" w:rsidR="00633666" w:rsidRDefault="00633666" w:rsidP="00633666">
            <w:pPr>
              <w:rPr>
                <w:rFonts w:ascii="Arial" w:hAnsi="Arial" w:cs="Arial"/>
              </w:rPr>
            </w:pPr>
            <w:r>
              <w:rPr>
                <w:rFonts w:ascii="Arial" w:hAnsi="Arial" w:cs="Arial"/>
              </w:rPr>
              <w:t>Note, no amendment</w:t>
            </w:r>
          </w:p>
        </w:tc>
      </w:tr>
      <w:tr w:rsidR="00633666" w14:paraId="68CA5EEC" w14:textId="16D3602E" w:rsidTr="00633666">
        <w:tc>
          <w:tcPr>
            <w:tcW w:w="2725" w:type="dxa"/>
          </w:tcPr>
          <w:p w14:paraId="670B3163" w14:textId="77777777" w:rsidR="00633666" w:rsidRDefault="00633666" w:rsidP="00633666">
            <w:pPr>
              <w:rPr>
                <w:rFonts w:ascii="Arial" w:hAnsi="Arial" w:cs="Arial"/>
              </w:rPr>
            </w:pPr>
            <w:r>
              <w:rPr>
                <w:rFonts w:ascii="Arial" w:hAnsi="Arial" w:cs="Arial"/>
              </w:rPr>
              <w:t>S296(i)</w:t>
            </w:r>
          </w:p>
        </w:tc>
        <w:tc>
          <w:tcPr>
            <w:tcW w:w="2885" w:type="dxa"/>
          </w:tcPr>
          <w:p w14:paraId="337280B4" w14:textId="77777777" w:rsidR="00633666" w:rsidRPr="000A6ED9" w:rsidRDefault="00633666" w:rsidP="00633666">
            <w:pPr>
              <w:rPr>
                <w:rFonts w:ascii="Arial" w:hAnsi="Arial" w:cs="Arial"/>
              </w:rPr>
            </w:pPr>
            <w:r w:rsidRPr="000A6ED9">
              <w:rPr>
                <w:rFonts w:ascii="Arial" w:hAnsi="Arial" w:cs="Arial"/>
              </w:rPr>
              <w:t>"Encourage more student and residential uses" - this should be two separate questions:</w:t>
            </w:r>
          </w:p>
          <w:p w14:paraId="4AC035C8" w14:textId="77777777" w:rsidR="00633666" w:rsidRPr="000A6ED9" w:rsidRDefault="00633666" w:rsidP="00633666">
            <w:pPr>
              <w:rPr>
                <w:rFonts w:ascii="Arial" w:hAnsi="Arial" w:cs="Arial"/>
              </w:rPr>
            </w:pPr>
            <w:r w:rsidRPr="000A6ED9">
              <w:rPr>
                <w:rFonts w:ascii="Arial" w:hAnsi="Arial" w:cs="Arial"/>
              </w:rPr>
              <w:t>Encourage student uses - disagree</w:t>
            </w:r>
          </w:p>
          <w:p w14:paraId="4ADC22EE" w14:textId="77777777" w:rsidR="00633666" w:rsidRDefault="00633666" w:rsidP="00633666">
            <w:pPr>
              <w:rPr>
                <w:rFonts w:ascii="Arial" w:hAnsi="Arial" w:cs="Arial"/>
              </w:rPr>
            </w:pPr>
            <w:r w:rsidRPr="00A90D79">
              <w:rPr>
                <w:rFonts w:ascii="Arial" w:hAnsi="Arial" w:cs="Arial"/>
              </w:rPr>
              <w:t>Encourage residential uses - strongly agree.</w:t>
            </w:r>
          </w:p>
        </w:tc>
        <w:tc>
          <w:tcPr>
            <w:tcW w:w="3011" w:type="dxa"/>
          </w:tcPr>
          <w:p w14:paraId="7A34E62A" w14:textId="77777777" w:rsidR="00633666" w:rsidRDefault="00633666" w:rsidP="00633666">
            <w:pPr>
              <w:rPr>
                <w:rFonts w:ascii="Arial" w:hAnsi="Arial" w:cs="Arial"/>
              </w:rPr>
            </w:pPr>
            <w:r>
              <w:rPr>
                <w:rFonts w:ascii="Arial" w:hAnsi="Arial" w:cs="Arial"/>
              </w:rPr>
              <w:t>Review wording in the document, it appears to conflate two issues in the response that can be reflected in the document</w:t>
            </w:r>
          </w:p>
        </w:tc>
        <w:tc>
          <w:tcPr>
            <w:tcW w:w="3107" w:type="dxa"/>
          </w:tcPr>
          <w:p w14:paraId="5A6ED410" w14:textId="77777777" w:rsidR="00633666" w:rsidRDefault="00633666" w:rsidP="00633666">
            <w:pPr>
              <w:rPr>
                <w:rFonts w:ascii="Arial" w:hAnsi="Arial" w:cs="Arial"/>
              </w:rPr>
            </w:pPr>
            <w:r>
              <w:rPr>
                <w:rFonts w:ascii="Arial" w:hAnsi="Arial" w:cs="Arial"/>
              </w:rPr>
              <w:t>Review</w:t>
            </w:r>
          </w:p>
        </w:tc>
        <w:tc>
          <w:tcPr>
            <w:tcW w:w="2220" w:type="dxa"/>
            <w:shd w:val="clear" w:color="auto" w:fill="FFFFFF" w:themeFill="background1"/>
          </w:tcPr>
          <w:p w14:paraId="461D8347" w14:textId="6C37406A" w:rsidR="00633666" w:rsidRDefault="00633666" w:rsidP="00633666">
            <w:pPr>
              <w:rPr>
                <w:rFonts w:ascii="Arial" w:hAnsi="Arial" w:cs="Arial"/>
              </w:rPr>
            </w:pPr>
            <w:r>
              <w:rPr>
                <w:rFonts w:ascii="Arial" w:hAnsi="Arial" w:cs="Arial"/>
              </w:rPr>
              <w:t xml:space="preserve">Done </w:t>
            </w:r>
          </w:p>
        </w:tc>
      </w:tr>
      <w:tr w:rsidR="00633666" w14:paraId="3E345C8E" w14:textId="754207F7" w:rsidTr="00633666">
        <w:tc>
          <w:tcPr>
            <w:tcW w:w="2725" w:type="dxa"/>
          </w:tcPr>
          <w:p w14:paraId="36A88044" w14:textId="77777777" w:rsidR="00633666" w:rsidRDefault="00633666" w:rsidP="00633666">
            <w:pPr>
              <w:rPr>
                <w:rFonts w:ascii="Arial" w:hAnsi="Arial" w:cs="Arial"/>
              </w:rPr>
            </w:pPr>
            <w:r>
              <w:rPr>
                <w:rFonts w:ascii="Arial" w:hAnsi="Arial" w:cs="Arial"/>
              </w:rPr>
              <w:t>S301(i)</w:t>
            </w:r>
          </w:p>
        </w:tc>
        <w:tc>
          <w:tcPr>
            <w:tcW w:w="2885" w:type="dxa"/>
          </w:tcPr>
          <w:p w14:paraId="794D8631" w14:textId="77777777" w:rsidR="00633666" w:rsidRPr="000A6ED9" w:rsidRDefault="00633666" w:rsidP="00633666">
            <w:pPr>
              <w:rPr>
                <w:rFonts w:ascii="Arial" w:hAnsi="Arial" w:cs="Arial"/>
              </w:rPr>
            </w:pPr>
            <w:r w:rsidRPr="001B535D">
              <w:rPr>
                <w:rFonts w:ascii="Arial" w:hAnsi="Arial" w:cs="Arial"/>
              </w:rPr>
              <w:t>The emphasis on speculative commercial development throughout these proposals is far too great.  Hotels and ‘more overnight accommodation’ ar</w:t>
            </w:r>
            <w:r>
              <w:rPr>
                <w:rFonts w:ascii="Arial" w:hAnsi="Arial" w:cs="Arial"/>
              </w:rPr>
              <w:t>e speculative and may well fail</w:t>
            </w:r>
          </w:p>
        </w:tc>
        <w:tc>
          <w:tcPr>
            <w:tcW w:w="3011" w:type="dxa"/>
          </w:tcPr>
          <w:p w14:paraId="2E220FAC" w14:textId="77777777" w:rsidR="00633666" w:rsidRDefault="00633666" w:rsidP="00633666">
            <w:pPr>
              <w:rPr>
                <w:rFonts w:ascii="Arial" w:hAnsi="Arial" w:cs="Arial"/>
              </w:rPr>
            </w:pPr>
            <w:r>
              <w:rPr>
                <w:rFonts w:ascii="Arial" w:hAnsi="Arial" w:cs="Arial"/>
              </w:rPr>
              <w:t>Comment noted – not an amendment.</w:t>
            </w:r>
          </w:p>
        </w:tc>
        <w:tc>
          <w:tcPr>
            <w:tcW w:w="3107" w:type="dxa"/>
          </w:tcPr>
          <w:p w14:paraId="6BBFF55A" w14:textId="77777777" w:rsidR="00633666" w:rsidRDefault="00633666" w:rsidP="00633666">
            <w:pPr>
              <w:rPr>
                <w:rFonts w:ascii="Arial" w:hAnsi="Arial" w:cs="Arial"/>
              </w:rPr>
            </w:pPr>
            <w:r>
              <w:rPr>
                <w:rFonts w:ascii="Arial" w:hAnsi="Arial" w:cs="Arial"/>
              </w:rPr>
              <w:t>No change required.</w:t>
            </w:r>
          </w:p>
        </w:tc>
        <w:tc>
          <w:tcPr>
            <w:tcW w:w="2220" w:type="dxa"/>
            <w:shd w:val="clear" w:color="auto" w:fill="FFFFFF" w:themeFill="background1"/>
          </w:tcPr>
          <w:p w14:paraId="01389262" w14:textId="03FCCCBE" w:rsidR="00633666" w:rsidRDefault="00633666" w:rsidP="00633666">
            <w:pPr>
              <w:rPr>
                <w:rFonts w:ascii="Arial" w:hAnsi="Arial" w:cs="Arial"/>
              </w:rPr>
            </w:pPr>
            <w:r>
              <w:rPr>
                <w:rFonts w:ascii="Arial" w:hAnsi="Arial" w:cs="Arial"/>
              </w:rPr>
              <w:t>Note, no amendment</w:t>
            </w:r>
          </w:p>
        </w:tc>
      </w:tr>
      <w:tr w:rsidR="00633666" w14:paraId="08C9A017" w14:textId="7254729F" w:rsidTr="00633666">
        <w:tc>
          <w:tcPr>
            <w:tcW w:w="2725" w:type="dxa"/>
          </w:tcPr>
          <w:p w14:paraId="79CF8BEC" w14:textId="77777777" w:rsidR="00633666" w:rsidRDefault="00633666" w:rsidP="00633666">
            <w:pPr>
              <w:rPr>
                <w:rFonts w:ascii="Arial" w:hAnsi="Arial" w:cs="Arial"/>
              </w:rPr>
            </w:pPr>
            <w:r>
              <w:rPr>
                <w:rFonts w:ascii="Arial" w:hAnsi="Arial" w:cs="Arial"/>
              </w:rPr>
              <w:t>S304(i)</w:t>
            </w:r>
          </w:p>
        </w:tc>
        <w:tc>
          <w:tcPr>
            <w:tcW w:w="2885" w:type="dxa"/>
          </w:tcPr>
          <w:p w14:paraId="2A37E2DC" w14:textId="77777777" w:rsidR="00633666" w:rsidRPr="000A6ED9" w:rsidRDefault="00633666" w:rsidP="00633666">
            <w:pPr>
              <w:rPr>
                <w:rFonts w:ascii="Arial" w:hAnsi="Arial" w:cs="Arial"/>
              </w:rPr>
            </w:pPr>
            <w:r>
              <w:rPr>
                <w:rFonts w:ascii="Arial" w:hAnsi="Arial" w:cs="Arial"/>
              </w:rPr>
              <w:t>City Council review asset policy – support indie and local business</w:t>
            </w:r>
          </w:p>
        </w:tc>
        <w:tc>
          <w:tcPr>
            <w:tcW w:w="3011" w:type="dxa"/>
          </w:tcPr>
          <w:p w14:paraId="3D06CACB" w14:textId="77777777" w:rsidR="00633666" w:rsidRDefault="00633666" w:rsidP="00633666">
            <w:pPr>
              <w:rPr>
                <w:rFonts w:ascii="Arial" w:hAnsi="Arial" w:cs="Arial"/>
              </w:rPr>
            </w:pPr>
            <w:r>
              <w:rPr>
                <w:rFonts w:ascii="Arial" w:hAnsi="Arial" w:cs="Arial"/>
              </w:rPr>
              <w:t>Comment noted, not an amendment for AP.</w:t>
            </w:r>
          </w:p>
        </w:tc>
        <w:tc>
          <w:tcPr>
            <w:tcW w:w="3107" w:type="dxa"/>
          </w:tcPr>
          <w:p w14:paraId="489EA26A" w14:textId="77777777" w:rsidR="00633666" w:rsidRDefault="00633666" w:rsidP="00633666">
            <w:pPr>
              <w:rPr>
                <w:rFonts w:ascii="Arial" w:hAnsi="Arial" w:cs="Arial"/>
              </w:rPr>
            </w:pPr>
            <w:r>
              <w:rPr>
                <w:rFonts w:ascii="Arial" w:hAnsi="Arial" w:cs="Arial"/>
              </w:rPr>
              <w:t>No change required.</w:t>
            </w:r>
          </w:p>
        </w:tc>
        <w:tc>
          <w:tcPr>
            <w:tcW w:w="2220" w:type="dxa"/>
            <w:shd w:val="clear" w:color="auto" w:fill="FFFFFF" w:themeFill="background1"/>
          </w:tcPr>
          <w:p w14:paraId="2CBE205F" w14:textId="0A6E164C" w:rsidR="00633666" w:rsidRDefault="00633666" w:rsidP="00633666">
            <w:pPr>
              <w:rPr>
                <w:rFonts w:ascii="Arial" w:hAnsi="Arial" w:cs="Arial"/>
              </w:rPr>
            </w:pPr>
            <w:r>
              <w:rPr>
                <w:rFonts w:ascii="Arial" w:hAnsi="Arial" w:cs="Arial"/>
              </w:rPr>
              <w:t>Note, no amendment</w:t>
            </w:r>
          </w:p>
        </w:tc>
      </w:tr>
      <w:tr w:rsidR="00633666" w14:paraId="17D73AFB" w14:textId="14EC9D07" w:rsidTr="00633666">
        <w:tc>
          <w:tcPr>
            <w:tcW w:w="2725" w:type="dxa"/>
          </w:tcPr>
          <w:p w14:paraId="3A0F5531" w14:textId="77777777" w:rsidR="00633666" w:rsidRDefault="00633666" w:rsidP="00633666">
            <w:pPr>
              <w:rPr>
                <w:rFonts w:ascii="Arial" w:hAnsi="Arial" w:cs="Arial"/>
              </w:rPr>
            </w:pPr>
            <w:r>
              <w:rPr>
                <w:rFonts w:ascii="Arial" w:hAnsi="Arial" w:cs="Arial"/>
              </w:rPr>
              <w:t>S304(vi)</w:t>
            </w:r>
          </w:p>
        </w:tc>
        <w:tc>
          <w:tcPr>
            <w:tcW w:w="2885" w:type="dxa"/>
          </w:tcPr>
          <w:p w14:paraId="79441389" w14:textId="77777777" w:rsidR="00633666" w:rsidRPr="000A6ED9" w:rsidRDefault="00633666" w:rsidP="00633666">
            <w:pPr>
              <w:rPr>
                <w:rFonts w:ascii="Arial" w:hAnsi="Arial" w:cs="Arial"/>
              </w:rPr>
            </w:pPr>
            <w:r>
              <w:rPr>
                <w:rFonts w:ascii="Arial" w:hAnsi="Arial" w:cs="Arial"/>
              </w:rPr>
              <w:t>Page 7 – city centre conservation plan has not been produced. Part One completed – Part Two – management – has not</w:t>
            </w:r>
          </w:p>
        </w:tc>
        <w:tc>
          <w:tcPr>
            <w:tcW w:w="3011" w:type="dxa"/>
          </w:tcPr>
          <w:p w14:paraId="43AE6DB3" w14:textId="77777777" w:rsidR="00633666" w:rsidRDefault="00633666" w:rsidP="00633666">
            <w:pPr>
              <w:rPr>
                <w:rFonts w:ascii="Arial" w:hAnsi="Arial" w:cs="Arial"/>
              </w:rPr>
            </w:pPr>
            <w:r>
              <w:rPr>
                <w:rFonts w:ascii="Arial" w:hAnsi="Arial" w:cs="Arial"/>
              </w:rPr>
              <w:t>Comment noted – work is ongoing with the document, review the wording</w:t>
            </w:r>
          </w:p>
        </w:tc>
        <w:tc>
          <w:tcPr>
            <w:tcW w:w="3107" w:type="dxa"/>
          </w:tcPr>
          <w:p w14:paraId="15B33A7B" w14:textId="77777777" w:rsidR="00633666" w:rsidRDefault="00633666" w:rsidP="00633666">
            <w:pPr>
              <w:rPr>
                <w:rFonts w:ascii="Arial" w:hAnsi="Arial" w:cs="Arial"/>
              </w:rPr>
            </w:pPr>
            <w:r>
              <w:rPr>
                <w:rFonts w:ascii="Arial" w:hAnsi="Arial" w:cs="Arial"/>
              </w:rPr>
              <w:t>Review</w:t>
            </w:r>
          </w:p>
        </w:tc>
        <w:tc>
          <w:tcPr>
            <w:tcW w:w="2220" w:type="dxa"/>
            <w:shd w:val="clear" w:color="auto" w:fill="FFFFFF" w:themeFill="background1"/>
          </w:tcPr>
          <w:p w14:paraId="5450D814" w14:textId="6D357FF6" w:rsidR="00633666" w:rsidRDefault="00633666" w:rsidP="00633666">
            <w:pPr>
              <w:rPr>
                <w:rFonts w:ascii="Arial" w:hAnsi="Arial" w:cs="Arial"/>
              </w:rPr>
            </w:pPr>
            <w:r>
              <w:rPr>
                <w:rFonts w:ascii="Arial" w:hAnsi="Arial" w:cs="Arial"/>
              </w:rPr>
              <w:t xml:space="preserve">Done </w:t>
            </w:r>
          </w:p>
        </w:tc>
      </w:tr>
      <w:tr w:rsidR="00633666" w14:paraId="131D2373" w14:textId="3C7E5C7F" w:rsidTr="00633666">
        <w:tc>
          <w:tcPr>
            <w:tcW w:w="2725" w:type="dxa"/>
          </w:tcPr>
          <w:p w14:paraId="36FE6ECC" w14:textId="77777777" w:rsidR="00633666" w:rsidRDefault="00633666" w:rsidP="00633666">
            <w:pPr>
              <w:rPr>
                <w:rFonts w:ascii="Arial" w:hAnsi="Arial" w:cs="Arial"/>
              </w:rPr>
            </w:pPr>
            <w:r>
              <w:rPr>
                <w:rFonts w:ascii="Arial" w:hAnsi="Arial" w:cs="Arial"/>
              </w:rPr>
              <w:t>S309(i)</w:t>
            </w:r>
          </w:p>
        </w:tc>
        <w:tc>
          <w:tcPr>
            <w:tcW w:w="2885" w:type="dxa"/>
          </w:tcPr>
          <w:p w14:paraId="59ED6A1D" w14:textId="77777777" w:rsidR="00633666" w:rsidRPr="000A6ED9" w:rsidRDefault="00633666" w:rsidP="00633666">
            <w:pPr>
              <w:rPr>
                <w:rFonts w:ascii="Arial" w:hAnsi="Arial" w:cs="Arial"/>
              </w:rPr>
            </w:pPr>
            <w:r w:rsidRPr="0020126D">
              <w:rPr>
                <w:rFonts w:ascii="Arial" w:hAnsi="Arial" w:cs="Arial"/>
              </w:rPr>
              <w:t>Threats: Centrally imposed budgetary restraints</w:t>
            </w:r>
          </w:p>
        </w:tc>
        <w:tc>
          <w:tcPr>
            <w:tcW w:w="3011" w:type="dxa"/>
          </w:tcPr>
          <w:p w14:paraId="040CCADB" w14:textId="77777777" w:rsidR="00633666" w:rsidRDefault="00633666" w:rsidP="00633666">
            <w:pPr>
              <w:rPr>
                <w:rFonts w:ascii="Arial" w:hAnsi="Arial" w:cs="Arial"/>
              </w:rPr>
            </w:pPr>
            <w:r>
              <w:rPr>
                <w:rFonts w:ascii="Arial" w:hAnsi="Arial" w:cs="Arial"/>
              </w:rPr>
              <w:t>Comment noted – review wording – not an amendment</w:t>
            </w:r>
          </w:p>
        </w:tc>
        <w:tc>
          <w:tcPr>
            <w:tcW w:w="3107" w:type="dxa"/>
          </w:tcPr>
          <w:p w14:paraId="79CEF1BF" w14:textId="77777777" w:rsidR="00633666" w:rsidRDefault="00633666" w:rsidP="00633666">
            <w:pPr>
              <w:rPr>
                <w:rFonts w:ascii="Arial" w:hAnsi="Arial" w:cs="Arial"/>
              </w:rPr>
            </w:pPr>
            <w:r>
              <w:rPr>
                <w:rFonts w:ascii="Arial" w:hAnsi="Arial" w:cs="Arial"/>
              </w:rPr>
              <w:t>No change required.</w:t>
            </w:r>
          </w:p>
        </w:tc>
        <w:tc>
          <w:tcPr>
            <w:tcW w:w="2220" w:type="dxa"/>
            <w:shd w:val="clear" w:color="auto" w:fill="FFFFFF" w:themeFill="background1"/>
          </w:tcPr>
          <w:p w14:paraId="56AF36D2" w14:textId="32D3E546" w:rsidR="00633666" w:rsidRDefault="00633666" w:rsidP="00633666">
            <w:pPr>
              <w:rPr>
                <w:rFonts w:ascii="Arial" w:hAnsi="Arial" w:cs="Arial"/>
              </w:rPr>
            </w:pPr>
            <w:r>
              <w:rPr>
                <w:rFonts w:ascii="Arial" w:hAnsi="Arial" w:cs="Arial"/>
              </w:rPr>
              <w:t>Note, no amendment</w:t>
            </w:r>
          </w:p>
        </w:tc>
      </w:tr>
      <w:tr w:rsidR="00633666" w14:paraId="27A41595" w14:textId="1AD70975" w:rsidTr="00633666">
        <w:tc>
          <w:tcPr>
            <w:tcW w:w="2725" w:type="dxa"/>
          </w:tcPr>
          <w:p w14:paraId="5FE5BE61" w14:textId="77777777" w:rsidR="00633666" w:rsidRDefault="00633666" w:rsidP="00633666">
            <w:pPr>
              <w:rPr>
                <w:rFonts w:ascii="Arial" w:hAnsi="Arial" w:cs="Arial"/>
              </w:rPr>
            </w:pPr>
            <w:r>
              <w:rPr>
                <w:rFonts w:ascii="Arial" w:hAnsi="Arial" w:cs="Arial"/>
              </w:rPr>
              <w:t>S330(ii)</w:t>
            </w:r>
          </w:p>
        </w:tc>
        <w:tc>
          <w:tcPr>
            <w:tcW w:w="2885" w:type="dxa"/>
          </w:tcPr>
          <w:p w14:paraId="0BC573A5" w14:textId="77777777" w:rsidR="00633666" w:rsidRPr="0020126D" w:rsidRDefault="00633666" w:rsidP="00633666">
            <w:pPr>
              <w:rPr>
                <w:rFonts w:ascii="Arial" w:hAnsi="Arial" w:cs="Arial"/>
              </w:rPr>
            </w:pPr>
            <w:r>
              <w:rPr>
                <w:rFonts w:ascii="Arial" w:hAnsi="Arial" w:cs="Arial"/>
              </w:rPr>
              <w:t>Repurpose existing buildings – don’t demolish</w:t>
            </w:r>
          </w:p>
        </w:tc>
        <w:tc>
          <w:tcPr>
            <w:tcW w:w="3011" w:type="dxa"/>
          </w:tcPr>
          <w:p w14:paraId="30F243B4" w14:textId="77777777" w:rsidR="00633666" w:rsidRDefault="00633666" w:rsidP="00633666">
            <w:pPr>
              <w:rPr>
                <w:rFonts w:ascii="Arial" w:hAnsi="Arial" w:cs="Arial"/>
              </w:rPr>
            </w:pPr>
            <w:r>
              <w:rPr>
                <w:rFonts w:ascii="Arial" w:hAnsi="Arial" w:cs="Arial"/>
              </w:rPr>
              <w:t>Comment noted – AP does not/can not set out an approach relating to all existing buildings – not an amendment.</w:t>
            </w:r>
          </w:p>
        </w:tc>
        <w:tc>
          <w:tcPr>
            <w:tcW w:w="3107" w:type="dxa"/>
          </w:tcPr>
          <w:p w14:paraId="591C2429" w14:textId="77777777" w:rsidR="00633666" w:rsidRDefault="00633666" w:rsidP="00633666">
            <w:pPr>
              <w:rPr>
                <w:rFonts w:ascii="Arial" w:hAnsi="Arial" w:cs="Arial"/>
              </w:rPr>
            </w:pPr>
            <w:r>
              <w:rPr>
                <w:rFonts w:ascii="Arial" w:hAnsi="Arial" w:cs="Arial"/>
              </w:rPr>
              <w:t>No change required.</w:t>
            </w:r>
          </w:p>
        </w:tc>
        <w:tc>
          <w:tcPr>
            <w:tcW w:w="2220" w:type="dxa"/>
            <w:shd w:val="clear" w:color="auto" w:fill="FFFFFF" w:themeFill="background1"/>
          </w:tcPr>
          <w:p w14:paraId="469287F3" w14:textId="66480335" w:rsidR="00633666" w:rsidRDefault="00633666" w:rsidP="00633666">
            <w:pPr>
              <w:rPr>
                <w:rFonts w:ascii="Arial" w:hAnsi="Arial" w:cs="Arial"/>
              </w:rPr>
            </w:pPr>
            <w:r>
              <w:rPr>
                <w:rFonts w:ascii="Arial" w:hAnsi="Arial" w:cs="Arial"/>
              </w:rPr>
              <w:t>Note, no amendment</w:t>
            </w:r>
          </w:p>
        </w:tc>
      </w:tr>
      <w:tr w:rsidR="00633666" w14:paraId="44F94B7F" w14:textId="7E7642D3" w:rsidTr="00633666">
        <w:tc>
          <w:tcPr>
            <w:tcW w:w="2725" w:type="dxa"/>
          </w:tcPr>
          <w:p w14:paraId="5CDCC30E" w14:textId="77777777" w:rsidR="00633666" w:rsidRDefault="00633666" w:rsidP="00633666">
            <w:pPr>
              <w:rPr>
                <w:rFonts w:ascii="Arial" w:hAnsi="Arial" w:cs="Arial"/>
              </w:rPr>
            </w:pPr>
            <w:r>
              <w:rPr>
                <w:rFonts w:ascii="Arial" w:hAnsi="Arial" w:cs="Arial"/>
              </w:rPr>
              <w:t>S330(iv)</w:t>
            </w:r>
          </w:p>
        </w:tc>
        <w:tc>
          <w:tcPr>
            <w:tcW w:w="2885" w:type="dxa"/>
          </w:tcPr>
          <w:p w14:paraId="1C33C655" w14:textId="77777777" w:rsidR="00633666" w:rsidRDefault="00633666" w:rsidP="00633666">
            <w:pPr>
              <w:rPr>
                <w:rFonts w:ascii="Arial" w:hAnsi="Arial" w:cs="Arial"/>
              </w:rPr>
            </w:pPr>
            <w:r>
              <w:rPr>
                <w:rFonts w:ascii="Arial" w:hAnsi="Arial" w:cs="Arial"/>
              </w:rPr>
              <w:t>R</w:t>
            </w:r>
            <w:r w:rsidRPr="00AB0302">
              <w:rPr>
                <w:rFonts w:ascii="Arial" w:hAnsi="Arial" w:cs="Arial"/>
              </w:rPr>
              <w:t>eally unfortunate that getting homeless people off the streets is portrayed as a way of making people feel safer.</w:t>
            </w:r>
          </w:p>
        </w:tc>
        <w:tc>
          <w:tcPr>
            <w:tcW w:w="3011" w:type="dxa"/>
          </w:tcPr>
          <w:p w14:paraId="094C60FB" w14:textId="77777777" w:rsidR="00633666" w:rsidRDefault="00633666" w:rsidP="00633666">
            <w:pPr>
              <w:rPr>
                <w:rFonts w:ascii="Arial" w:hAnsi="Arial" w:cs="Arial"/>
              </w:rPr>
            </w:pPr>
            <w:r>
              <w:rPr>
                <w:rFonts w:ascii="Arial" w:hAnsi="Arial" w:cs="Arial"/>
              </w:rPr>
              <w:t>Review wording in the AP, does not seem to get the appropriate message across.</w:t>
            </w:r>
          </w:p>
        </w:tc>
        <w:tc>
          <w:tcPr>
            <w:tcW w:w="3107" w:type="dxa"/>
          </w:tcPr>
          <w:p w14:paraId="52313634" w14:textId="77777777" w:rsidR="00633666" w:rsidRDefault="00633666" w:rsidP="00633666">
            <w:pPr>
              <w:rPr>
                <w:rFonts w:ascii="Arial" w:hAnsi="Arial" w:cs="Arial"/>
              </w:rPr>
            </w:pPr>
            <w:r>
              <w:rPr>
                <w:rFonts w:ascii="Arial" w:hAnsi="Arial" w:cs="Arial"/>
              </w:rPr>
              <w:t>Review</w:t>
            </w:r>
          </w:p>
        </w:tc>
        <w:tc>
          <w:tcPr>
            <w:tcW w:w="2220" w:type="dxa"/>
            <w:shd w:val="clear" w:color="auto" w:fill="FFFFFF" w:themeFill="background1"/>
          </w:tcPr>
          <w:p w14:paraId="19EE98C8" w14:textId="01943B49" w:rsidR="00633666" w:rsidRDefault="00633666" w:rsidP="00633666">
            <w:pPr>
              <w:rPr>
                <w:rFonts w:ascii="Arial" w:hAnsi="Arial" w:cs="Arial"/>
              </w:rPr>
            </w:pPr>
            <w:r>
              <w:rPr>
                <w:rFonts w:ascii="Arial" w:hAnsi="Arial" w:cs="Arial"/>
              </w:rPr>
              <w:t xml:space="preserve">Amended the tone of the workstream description and objectives. </w:t>
            </w:r>
          </w:p>
        </w:tc>
      </w:tr>
      <w:tr w:rsidR="00633666" w14:paraId="31F6A42E" w14:textId="7167FB82" w:rsidTr="00633666">
        <w:tc>
          <w:tcPr>
            <w:tcW w:w="2725" w:type="dxa"/>
          </w:tcPr>
          <w:p w14:paraId="2AD2227A" w14:textId="77777777" w:rsidR="00633666" w:rsidRDefault="00633666" w:rsidP="00633666">
            <w:pPr>
              <w:rPr>
                <w:rFonts w:ascii="Arial" w:hAnsi="Arial" w:cs="Arial"/>
              </w:rPr>
            </w:pPr>
            <w:r>
              <w:rPr>
                <w:rFonts w:ascii="Arial" w:hAnsi="Arial" w:cs="Arial"/>
              </w:rPr>
              <w:t>S337(i)</w:t>
            </w:r>
          </w:p>
        </w:tc>
        <w:tc>
          <w:tcPr>
            <w:tcW w:w="2885" w:type="dxa"/>
          </w:tcPr>
          <w:p w14:paraId="5A8165E8" w14:textId="77777777" w:rsidR="00633666" w:rsidRDefault="00633666" w:rsidP="00633666">
            <w:pPr>
              <w:rPr>
                <w:rFonts w:ascii="Arial" w:hAnsi="Arial" w:cs="Arial"/>
              </w:rPr>
            </w:pPr>
            <w:r w:rsidRPr="00931B83">
              <w:rPr>
                <w:rFonts w:ascii="Arial" w:hAnsi="Arial" w:cs="Arial"/>
              </w:rPr>
              <w:t>Whenever I've been to other parts of Oxford they're more like 'sprawl' in that it's only residential buildings, rather than any mixed use. (A lot of this thinking comes from the book Happy City by Charles Montgomery - would highly recommend!)</w:t>
            </w:r>
          </w:p>
        </w:tc>
        <w:tc>
          <w:tcPr>
            <w:tcW w:w="3011" w:type="dxa"/>
          </w:tcPr>
          <w:p w14:paraId="312F48FA" w14:textId="77777777" w:rsidR="00633666" w:rsidRDefault="00633666" w:rsidP="00633666">
            <w:pPr>
              <w:rPr>
                <w:rFonts w:ascii="Arial" w:hAnsi="Arial" w:cs="Arial"/>
              </w:rPr>
            </w:pPr>
            <w:r>
              <w:rPr>
                <w:rFonts w:ascii="Arial" w:hAnsi="Arial" w:cs="Arial"/>
              </w:rPr>
              <w:t>Comment noted, mixed-use and ‘getting the mix right’, which includes resi. Is part of the approach advocated. Wording may need to be refined.</w:t>
            </w:r>
          </w:p>
        </w:tc>
        <w:tc>
          <w:tcPr>
            <w:tcW w:w="3107" w:type="dxa"/>
          </w:tcPr>
          <w:p w14:paraId="7E0F7489" w14:textId="77777777" w:rsidR="00633666" w:rsidRDefault="00633666" w:rsidP="00633666">
            <w:pPr>
              <w:rPr>
                <w:rFonts w:ascii="Arial" w:hAnsi="Arial" w:cs="Arial"/>
              </w:rPr>
            </w:pPr>
            <w:r>
              <w:rPr>
                <w:rFonts w:ascii="Arial" w:hAnsi="Arial" w:cs="Arial"/>
              </w:rPr>
              <w:t>Review</w:t>
            </w:r>
          </w:p>
        </w:tc>
        <w:tc>
          <w:tcPr>
            <w:tcW w:w="2220" w:type="dxa"/>
            <w:shd w:val="clear" w:color="auto" w:fill="FFFFFF" w:themeFill="background1"/>
          </w:tcPr>
          <w:p w14:paraId="3D2895AD" w14:textId="5DB3E6B1" w:rsidR="00633666" w:rsidRDefault="00633666" w:rsidP="00633666">
            <w:pPr>
              <w:rPr>
                <w:rFonts w:ascii="Arial" w:hAnsi="Arial" w:cs="Arial"/>
              </w:rPr>
            </w:pPr>
            <w:r>
              <w:rPr>
                <w:rFonts w:ascii="Arial" w:hAnsi="Arial" w:cs="Arial"/>
              </w:rPr>
              <w:t>Note, no amendment</w:t>
            </w:r>
          </w:p>
        </w:tc>
      </w:tr>
      <w:tr w:rsidR="00633666" w14:paraId="7E57AF9F" w14:textId="5902D39B" w:rsidTr="00633666">
        <w:tc>
          <w:tcPr>
            <w:tcW w:w="2725" w:type="dxa"/>
          </w:tcPr>
          <w:p w14:paraId="5E054EA7" w14:textId="77777777" w:rsidR="00633666" w:rsidRDefault="00633666" w:rsidP="00633666">
            <w:pPr>
              <w:rPr>
                <w:rFonts w:ascii="Arial" w:hAnsi="Arial" w:cs="Arial"/>
              </w:rPr>
            </w:pPr>
            <w:r>
              <w:rPr>
                <w:rFonts w:ascii="Arial" w:hAnsi="Arial" w:cs="Arial"/>
              </w:rPr>
              <w:t>S341(i)</w:t>
            </w:r>
          </w:p>
        </w:tc>
        <w:tc>
          <w:tcPr>
            <w:tcW w:w="2885" w:type="dxa"/>
          </w:tcPr>
          <w:p w14:paraId="0CA7439F" w14:textId="77777777" w:rsidR="00633666" w:rsidRDefault="00633666" w:rsidP="00633666">
            <w:pPr>
              <w:rPr>
                <w:rFonts w:ascii="Arial" w:hAnsi="Arial" w:cs="Arial"/>
              </w:rPr>
            </w:pPr>
            <w:r w:rsidRPr="006B7CC9">
              <w:rPr>
                <w:rFonts w:ascii="Arial" w:hAnsi="Arial" w:cs="Arial"/>
              </w:rPr>
              <w:t>Under 3. to include Private and social residential housing</w:t>
            </w:r>
          </w:p>
        </w:tc>
        <w:tc>
          <w:tcPr>
            <w:tcW w:w="3011" w:type="dxa"/>
          </w:tcPr>
          <w:p w14:paraId="07D9F445" w14:textId="77777777" w:rsidR="00633666" w:rsidRDefault="00633666" w:rsidP="00633666">
            <w:pPr>
              <w:rPr>
                <w:rFonts w:ascii="Arial" w:hAnsi="Arial" w:cs="Arial"/>
              </w:rPr>
            </w:pPr>
            <w:r>
              <w:rPr>
                <w:rFonts w:ascii="Arial" w:hAnsi="Arial" w:cs="Arial"/>
              </w:rPr>
              <w:t>Review wording.</w:t>
            </w:r>
          </w:p>
        </w:tc>
        <w:tc>
          <w:tcPr>
            <w:tcW w:w="3107" w:type="dxa"/>
          </w:tcPr>
          <w:p w14:paraId="4F7CB5CF" w14:textId="77777777" w:rsidR="00633666" w:rsidRDefault="00633666" w:rsidP="00633666">
            <w:pPr>
              <w:rPr>
                <w:rFonts w:ascii="Arial" w:hAnsi="Arial" w:cs="Arial"/>
              </w:rPr>
            </w:pPr>
            <w:r>
              <w:rPr>
                <w:rFonts w:ascii="Arial" w:hAnsi="Arial" w:cs="Arial"/>
              </w:rPr>
              <w:t>Review</w:t>
            </w:r>
          </w:p>
        </w:tc>
        <w:tc>
          <w:tcPr>
            <w:tcW w:w="2220" w:type="dxa"/>
            <w:shd w:val="clear" w:color="auto" w:fill="FFFFFF" w:themeFill="background1"/>
          </w:tcPr>
          <w:p w14:paraId="5C7CBF44" w14:textId="6AC82F37" w:rsidR="00633666" w:rsidRDefault="00633666" w:rsidP="00633666">
            <w:pPr>
              <w:rPr>
                <w:rFonts w:ascii="Arial" w:hAnsi="Arial" w:cs="Arial"/>
              </w:rPr>
            </w:pPr>
            <w:r>
              <w:rPr>
                <w:rFonts w:ascii="Arial" w:hAnsi="Arial" w:cs="Arial"/>
              </w:rPr>
              <w:t xml:space="preserve">Done </w:t>
            </w:r>
          </w:p>
        </w:tc>
      </w:tr>
      <w:tr w:rsidR="00633666" w14:paraId="588332F3" w14:textId="38C28B5D" w:rsidTr="00633666">
        <w:tc>
          <w:tcPr>
            <w:tcW w:w="2725" w:type="dxa"/>
          </w:tcPr>
          <w:p w14:paraId="04F95669" w14:textId="77777777" w:rsidR="00633666" w:rsidRDefault="00633666" w:rsidP="00633666">
            <w:pPr>
              <w:rPr>
                <w:rFonts w:ascii="Arial" w:hAnsi="Arial" w:cs="Arial"/>
              </w:rPr>
            </w:pPr>
            <w:r>
              <w:rPr>
                <w:rFonts w:ascii="Arial" w:hAnsi="Arial" w:cs="Arial"/>
              </w:rPr>
              <w:t>S341(ii)</w:t>
            </w:r>
          </w:p>
        </w:tc>
        <w:tc>
          <w:tcPr>
            <w:tcW w:w="2885" w:type="dxa"/>
          </w:tcPr>
          <w:p w14:paraId="6C74A021" w14:textId="77777777" w:rsidR="00633666" w:rsidRDefault="00633666" w:rsidP="00633666">
            <w:pPr>
              <w:rPr>
                <w:rFonts w:ascii="Arial" w:hAnsi="Arial" w:cs="Arial"/>
              </w:rPr>
            </w:pPr>
            <w:r w:rsidRPr="0078218D">
              <w:rPr>
                <w:rFonts w:ascii="Arial" w:hAnsi="Arial" w:cs="Arial"/>
              </w:rPr>
              <w:t>Under 4. to include how to create community hubs e.g. spaces to bring all users together aside from the commercial and council-supported leisure sector i.e. publicly accessible spaces for residents meetings, book clubs, community groups etc.</w:t>
            </w:r>
          </w:p>
        </w:tc>
        <w:tc>
          <w:tcPr>
            <w:tcW w:w="3011" w:type="dxa"/>
          </w:tcPr>
          <w:p w14:paraId="513015B6" w14:textId="77777777" w:rsidR="00633666" w:rsidRDefault="00633666" w:rsidP="00633666">
            <w:pPr>
              <w:rPr>
                <w:rFonts w:ascii="Arial" w:hAnsi="Arial" w:cs="Arial"/>
              </w:rPr>
            </w:pPr>
            <w:r>
              <w:rPr>
                <w:rFonts w:ascii="Arial" w:hAnsi="Arial" w:cs="Arial"/>
              </w:rPr>
              <w:t xml:space="preserve">Review wording – the AP does talk about ‘outdoor’ spaces. </w:t>
            </w:r>
          </w:p>
        </w:tc>
        <w:tc>
          <w:tcPr>
            <w:tcW w:w="3107" w:type="dxa"/>
          </w:tcPr>
          <w:p w14:paraId="3CBDCD8B" w14:textId="77777777" w:rsidR="00633666" w:rsidRDefault="00633666" w:rsidP="00633666">
            <w:pPr>
              <w:rPr>
                <w:rFonts w:ascii="Arial" w:hAnsi="Arial" w:cs="Arial"/>
              </w:rPr>
            </w:pPr>
            <w:r>
              <w:rPr>
                <w:rFonts w:ascii="Arial" w:hAnsi="Arial" w:cs="Arial"/>
              </w:rPr>
              <w:t>Review</w:t>
            </w:r>
          </w:p>
        </w:tc>
        <w:tc>
          <w:tcPr>
            <w:tcW w:w="2220" w:type="dxa"/>
            <w:shd w:val="clear" w:color="auto" w:fill="FFFFFF" w:themeFill="background1"/>
          </w:tcPr>
          <w:p w14:paraId="1A694BB3" w14:textId="05FEDD14" w:rsidR="00633666" w:rsidRDefault="00633666" w:rsidP="00633666">
            <w:pPr>
              <w:rPr>
                <w:rFonts w:ascii="Arial" w:hAnsi="Arial" w:cs="Arial"/>
              </w:rPr>
            </w:pPr>
            <w:r>
              <w:rPr>
                <w:rFonts w:ascii="Arial" w:hAnsi="Arial" w:cs="Arial"/>
              </w:rPr>
              <w:t xml:space="preserve">Included in the description of workstream 3, and under 3.3 Vacant units. </w:t>
            </w:r>
          </w:p>
        </w:tc>
      </w:tr>
      <w:tr w:rsidR="00633666" w14:paraId="080BEA12" w14:textId="5489CE7E" w:rsidTr="00633666">
        <w:tc>
          <w:tcPr>
            <w:tcW w:w="2725" w:type="dxa"/>
          </w:tcPr>
          <w:p w14:paraId="3C466BDE" w14:textId="77777777" w:rsidR="00633666" w:rsidRDefault="00633666" w:rsidP="00633666">
            <w:pPr>
              <w:rPr>
                <w:rFonts w:ascii="Arial" w:hAnsi="Arial" w:cs="Arial"/>
              </w:rPr>
            </w:pPr>
            <w:r>
              <w:rPr>
                <w:rFonts w:ascii="Arial" w:hAnsi="Arial" w:cs="Arial"/>
              </w:rPr>
              <w:t>S341(iii)</w:t>
            </w:r>
          </w:p>
        </w:tc>
        <w:tc>
          <w:tcPr>
            <w:tcW w:w="2885" w:type="dxa"/>
          </w:tcPr>
          <w:p w14:paraId="74A50A72" w14:textId="77777777" w:rsidR="00633666" w:rsidRPr="0078218D" w:rsidRDefault="00633666" w:rsidP="00633666">
            <w:pPr>
              <w:rPr>
                <w:rFonts w:ascii="Arial" w:hAnsi="Arial" w:cs="Arial"/>
              </w:rPr>
            </w:pPr>
            <w:r w:rsidRPr="006B7CC9">
              <w:rPr>
                <w:rFonts w:ascii="Arial" w:hAnsi="Arial" w:cs="Arial"/>
              </w:rPr>
              <w:t>Under 1, to also include tackling more directly private school traffic solutions for the Woodstock and Banbury Roads i.e. obligate schools to create zero emissions zones and support that with additional private bus services.</w:t>
            </w:r>
          </w:p>
        </w:tc>
        <w:tc>
          <w:tcPr>
            <w:tcW w:w="3011" w:type="dxa"/>
          </w:tcPr>
          <w:p w14:paraId="7A8EBFB5" w14:textId="77777777" w:rsidR="00633666" w:rsidRDefault="00633666" w:rsidP="00633666">
            <w:pPr>
              <w:rPr>
                <w:rFonts w:ascii="Arial" w:hAnsi="Arial" w:cs="Arial"/>
              </w:rPr>
            </w:pPr>
            <w:r>
              <w:rPr>
                <w:rFonts w:ascii="Arial" w:hAnsi="Arial" w:cs="Arial"/>
              </w:rPr>
              <w:t>Comment noted, this is covered more generally in the plan and not a specific issue for the City Centre AP to respond to.</w:t>
            </w:r>
          </w:p>
        </w:tc>
        <w:tc>
          <w:tcPr>
            <w:tcW w:w="3107" w:type="dxa"/>
          </w:tcPr>
          <w:p w14:paraId="515D6C2D" w14:textId="77777777" w:rsidR="00633666" w:rsidRDefault="00633666" w:rsidP="00633666">
            <w:pPr>
              <w:rPr>
                <w:rFonts w:ascii="Arial" w:hAnsi="Arial" w:cs="Arial"/>
              </w:rPr>
            </w:pPr>
            <w:r>
              <w:rPr>
                <w:rFonts w:ascii="Arial" w:hAnsi="Arial" w:cs="Arial"/>
              </w:rPr>
              <w:t>No change required.</w:t>
            </w:r>
          </w:p>
        </w:tc>
        <w:tc>
          <w:tcPr>
            <w:tcW w:w="2220" w:type="dxa"/>
            <w:shd w:val="clear" w:color="auto" w:fill="FFFFFF" w:themeFill="background1"/>
          </w:tcPr>
          <w:p w14:paraId="45C3A804" w14:textId="4D7E9C48" w:rsidR="00633666" w:rsidRDefault="00633666" w:rsidP="00633666">
            <w:pPr>
              <w:rPr>
                <w:rFonts w:ascii="Arial" w:hAnsi="Arial" w:cs="Arial"/>
              </w:rPr>
            </w:pPr>
            <w:r>
              <w:rPr>
                <w:rFonts w:ascii="Arial" w:hAnsi="Arial" w:cs="Arial"/>
              </w:rPr>
              <w:t>Note, no amendment</w:t>
            </w:r>
          </w:p>
        </w:tc>
      </w:tr>
      <w:tr w:rsidR="00633666" w14:paraId="7D66F61F" w14:textId="7E117F09" w:rsidTr="00633666">
        <w:tc>
          <w:tcPr>
            <w:tcW w:w="2725" w:type="dxa"/>
          </w:tcPr>
          <w:p w14:paraId="4C1F6159" w14:textId="77777777" w:rsidR="00633666" w:rsidRDefault="00633666" w:rsidP="00633666">
            <w:pPr>
              <w:rPr>
                <w:rFonts w:ascii="Arial" w:hAnsi="Arial" w:cs="Arial"/>
              </w:rPr>
            </w:pPr>
            <w:r>
              <w:rPr>
                <w:rFonts w:ascii="Arial" w:hAnsi="Arial" w:cs="Arial"/>
              </w:rPr>
              <w:t>S347(i)</w:t>
            </w:r>
          </w:p>
        </w:tc>
        <w:tc>
          <w:tcPr>
            <w:tcW w:w="2885" w:type="dxa"/>
          </w:tcPr>
          <w:p w14:paraId="6AE65EA2" w14:textId="77777777" w:rsidR="00633666" w:rsidRPr="0078218D" w:rsidRDefault="00633666" w:rsidP="00633666">
            <w:pPr>
              <w:rPr>
                <w:rFonts w:ascii="Arial" w:hAnsi="Arial" w:cs="Arial"/>
              </w:rPr>
            </w:pPr>
            <w:r w:rsidRPr="00A36780">
              <w:rPr>
                <w:rFonts w:ascii="Arial" w:hAnsi="Arial" w:cs="Arial"/>
              </w:rPr>
              <w:t>Residential uses and student accommodation should n</w:t>
            </w:r>
            <w:r>
              <w:rPr>
                <w:rFonts w:ascii="Arial" w:hAnsi="Arial" w:cs="Arial"/>
              </w:rPr>
              <w:t>ot fall under the same umbrella</w:t>
            </w:r>
          </w:p>
        </w:tc>
        <w:tc>
          <w:tcPr>
            <w:tcW w:w="3011" w:type="dxa"/>
          </w:tcPr>
          <w:p w14:paraId="22C95BBF" w14:textId="77777777" w:rsidR="00633666" w:rsidRDefault="00633666" w:rsidP="00633666">
            <w:pPr>
              <w:rPr>
                <w:rFonts w:ascii="Arial" w:hAnsi="Arial" w:cs="Arial"/>
              </w:rPr>
            </w:pPr>
            <w:r>
              <w:rPr>
                <w:rFonts w:ascii="Arial" w:hAnsi="Arial" w:cs="Arial"/>
              </w:rPr>
              <w:t>Comment noted – see S296(i)</w:t>
            </w:r>
          </w:p>
        </w:tc>
        <w:tc>
          <w:tcPr>
            <w:tcW w:w="3107" w:type="dxa"/>
          </w:tcPr>
          <w:p w14:paraId="21D181A2" w14:textId="77777777" w:rsidR="00633666" w:rsidRDefault="00633666" w:rsidP="00633666">
            <w:pPr>
              <w:rPr>
                <w:rFonts w:ascii="Arial" w:hAnsi="Arial" w:cs="Arial"/>
              </w:rPr>
            </w:pPr>
            <w:r>
              <w:rPr>
                <w:rFonts w:ascii="Arial" w:hAnsi="Arial" w:cs="Arial"/>
              </w:rPr>
              <w:t>See above</w:t>
            </w:r>
          </w:p>
        </w:tc>
        <w:tc>
          <w:tcPr>
            <w:tcW w:w="2220" w:type="dxa"/>
            <w:shd w:val="clear" w:color="auto" w:fill="FFFFFF" w:themeFill="background1"/>
          </w:tcPr>
          <w:p w14:paraId="00437775" w14:textId="39E68917" w:rsidR="00633666" w:rsidRDefault="00633666" w:rsidP="00633666">
            <w:pPr>
              <w:rPr>
                <w:rFonts w:ascii="Arial" w:hAnsi="Arial" w:cs="Arial"/>
              </w:rPr>
            </w:pPr>
            <w:r>
              <w:rPr>
                <w:rFonts w:ascii="Arial" w:hAnsi="Arial" w:cs="Arial"/>
              </w:rPr>
              <w:t xml:space="preserve">Amended </w:t>
            </w:r>
          </w:p>
        </w:tc>
      </w:tr>
      <w:tr w:rsidR="00633666" w14:paraId="588B2269" w14:textId="374A684B" w:rsidTr="00633666">
        <w:tc>
          <w:tcPr>
            <w:tcW w:w="2725" w:type="dxa"/>
          </w:tcPr>
          <w:p w14:paraId="71FCEE08" w14:textId="77777777" w:rsidR="00633666" w:rsidRDefault="00633666" w:rsidP="00633666">
            <w:pPr>
              <w:rPr>
                <w:rFonts w:ascii="Arial" w:hAnsi="Arial" w:cs="Arial"/>
              </w:rPr>
            </w:pPr>
            <w:r>
              <w:rPr>
                <w:rFonts w:ascii="Arial" w:hAnsi="Arial" w:cs="Arial"/>
              </w:rPr>
              <w:t>S351(i)</w:t>
            </w:r>
          </w:p>
        </w:tc>
        <w:tc>
          <w:tcPr>
            <w:tcW w:w="2885" w:type="dxa"/>
          </w:tcPr>
          <w:p w14:paraId="0F44A2F8" w14:textId="77777777" w:rsidR="00633666" w:rsidRPr="0078218D" w:rsidRDefault="00633666" w:rsidP="00633666">
            <w:pPr>
              <w:rPr>
                <w:rFonts w:ascii="Arial" w:hAnsi="Arial" w:cs="Arial"/>
              </w:rPr>
            </w:pPr>
            <w:r>
              <w:rPr>
                <w:rFonts w:ascii="Arial" w:hAnsi="Arial" w:cs="Arial"/>
              </w:rPr>
              <w:t>H</w:t>
            </w:r>
            <w:r w:rsidRPr="008B1C98">
              <w:rPr>
                <w:rFonts w:ascii="Arial" w:hAnsi="Arial" w:cs="Arial"/>
              </w:rPr>
              <w:t>eritage buildings be explicitly recognised as a strength, as well as a weakness, as the historic fabric of the buildings adds to the attractiveness and unique character</w:t>
            </w:r>
          </w:p>
        </w:tc>
        <w:tc>
          <w:tcPr>
            <w:tcW w:w="3011" w:type="dxa"/>
          </w:tcPr>
          <w:p w14:paraId="572CB386" w14:textId="77777777" w:rsidR="00633666" w:rsidRDefault="00633666" w:rsidP="00633666">
            <w:pPr>
              <w:rPr>
                <w:rFonts w:ascii="Arial" w:hAnsi="Arial" w:cs="Arial"/>
              </w:rPr>
            </w:pPr>
            <w:r>
              <w:rPr>
                <w:rFonts w:ascii="Arial" w:hAnsi="Arial" w:cs="Arial"/>
              </w:rPr>
              <w:t>Noted – review and check wording that this is reflected in the document</w:t>
            </w:r>
          </w:p>
        </w:tc>
        <w:tc>
          <w:tcPr>
            <w:tcW w:w="3107" w:type="dxa"/>
          </w:tcPr>
          <w:p w14:paraId="68EFF4B1" w14:textId="77777777" w:rsidR="00633666" w:rsidRDefault="00633666" w:rsidP="00633666">
            <w:pPr>
              <w:rPr>
                <w:rFonts w:ascii="Arial" w:hAnsi="Arial" w:cs="Arial"/>
              </w:rPr>
            </w:pPr>
            <w:r>
              <w:rPr>
                <w:rFonts w:ascii="Arial" w:hAnsi="Arial" w:cs="Arial"/>
              </w:rPr>
              <w:t>Review</w:t>
            </w:r>
          </w:p>
        </w:tc>
        <w:tc>
          <w:tcPr>
            <w:tcW w:w="2220" w:type="dxa"/>
            <w:shd w:val="clear" w:color="auto" w:fill="FFFFFF" w:themeFill="background1"/>
          </w:tcPr>
          <w:p w14:paraId="3C8FE635" w14:textId="6DA6DA3E" w:rsidR="00633666" w:rsidRDefault="00633666" w:rsidP="00633666">
            <w:pPr>
              <w:rPr>
                <w:rFonts w:ascii="Arial" w:hAnsi="Arial" w:cs="Arial"/>
              </w:rPr>
            </w:pPr>
            <w:r>
              <w:rPr>
                <w:rFonts w:ascii="Arial" w:hAnsi="Arial" w:cs="Arial"/>
              </w:rPr>
              <w:t xml:space="preserve">Amended </w:t>
            </w:r>
          </w:p>
        </w:tc>
      </w:tr>
      <w:tr w:rsidR="00633666" w14:paraId="11393A6E" w14:textId="777F42C3" w:rsidTr="00633666">
        <w:tc>
          <w:tcPr>
            <w:tcW w:w="2725" w:type="dxa"/>
          </w:tcPr>
          <w:p w14:paraId="6CB3F680" w14:textId="77777777" w:rsidR="00633666" w:rsidRDefault="00633666" w:rsidP="00633666">
            <w:pPr>
              <w:rPr>
                <w:rFonts w:ascii="Arial" w:hAnsi="Arial" w:cs="Arial"/>
              </w:rPr>
            </w:pPr>
            <w:r>
              <w:rPr>
                <w:rFonts w:ascii="Arial" w:hAnsi="Arial" w:cs="Arial"/>
              </w:rPr>
              <w:t>S355(i)</w:t>
            </w:r>
          </w:p>
        </w:tc>
        <w:tc>
          <w:tcPr>
            <w:tcW w:w="2885" w:type="dxa"/>
          </w:tcPr>
          <w:p w14:paraId="4F047CF7" w14:textId="77777777" w:rsidR="00633666" w:rsidRPr="0078218D" w:rsidRDefault="00633666" w:rsidP="00633666">
            <w:pPr>
              <w:rPr>
                <w:rFonts w:ascii="Arial" w:hAnsi="Arial" w:cs="Arial"/>
              </w:rPr>
            </w:pPr>
            <w:r>
              <w:rPr>
                <w:rFonts w:ascii="Arial" w:hAnsi="Arial" w:cs="Arial"/>
              </w:rPr>
              <w:t>N</w:t>
            </w:r>
            <w:r w:rsidRPr="008928C0">
              <w:rPr>
                <w:rFonts w:ascii="Arial" w:hAnsi="Arial" w:cs="Arial"/>
              </w:rPr>
              <w:t>o proper east-west cycle route (in a 'Cycling City')</w:t>
            </w:r>
          </w:p>
        </w:tc>
        <w:tc>
          <w:tcPr>
            <w:tcW w:w="3011" w:type="dxa"/>
          </w:tcPr>
          <w:p w14:paraId="7A3B024B" w14:textId="77777777" w:rsidR="00633666" w:rsidRDefault="00633666" w:rsidP="00633666">
            <w:pPr>
              <w:rPr>
                <w:rFonts w:ascii="Arial" w:hAnsi="Arial" w:cs="Arial"/>
              </w:rPr>
            </w:pPr>
            <w:r>
              <w:rPr>
                <w:rFonts w:ascii="Arial" w:hAnsi="Arial" w:cs="Arial"/>
              </w:rPr>
              <w:t>Noted – check document if it requires updating</w:t>
            </w:r>
          </w:p>
        </w:tc>
        <w:tc>
          <w:tcPr>
            <w:tcW w:w="3107" w:type="dxa"/>
          </w:tcPr>
          <w:p w14:paraId="44D3ED09" w14:textId="77777777" w:rsidR="00633666" w:rsidRDefault="00633666" w:rsidP="00633666">
            <w:pPr>
              <w:rPr>
                <w:rFonts w:ascii="Arial" w:hAnsi="Arial" w:cs="Arial"/>
              </w:rPr>
            </w:pPr>
            <w:r>
              <w:rPr>
                <w:rFonts w:ascii="Arial" w:hAnsi="Arial" w:cs="Arial"/>
              </w:rPr>
              <w:t>Review</w:t>
            </w:r>
          </w:p>
        </w:tc>
        <w:tc>
          <w:tcPr>
            <w:tcW w:w="2220" w:type="dxa"/>
            <w:shd w:val="clear" w:color="auto" w:fill="FFFFFF" w:themeFill="background1"/>
          </w:tcPr>
          <w:p w14:paraId="1DF06346" w14:textId="77777777" w:rsidR="00633666" w:rsidRDefault="00633666" w:rsidP="00633666">
            <w:pPr>
              <w:rPr>
                <w:rFonts w:ascii="Arial" w:hAnsi="Arial" w:cs="Arial"/>
              </w:rPr>
            </w:pPr>
            <w:r>
              <w:rPr>
                <w:rFonts w:ascii="Arial" w:hAnsi="Arial" w:cs="Arial"/>
              </w:rPr>
              <w:t xml:space="preserve">Specific transport interventions are covered under Connecting Oxford. </w:t>
            </w:r>
          </w:p>
          <w:p w14:paraId="2A1D37CB" w14:textId="77777777" w:rsidR="00633666" w:rsidRDefault="00633666" w:rsidP="00633666">
            <w:pPr>
              <w:rPr>
                <w:rFonts w:ascii="Arial" w:hAnsi="Arial" w:cs="Arial"/>
              </w:rPr>
            </w:pPr>
          </w:p>
          <w:p w14:paraId="683125ED" w14:textId="3DF22589" w:rsidR="00633666" w:rsidRDefault="00633666" w:rsidP="00633666">
            <w:pPr>
              <w:rPr>
                <w:rFonts w:ascii="Arial" w:hAnsi="Arial" w:cs="Arial"/>
              </w:rPr>
            </w:pPr>
            <w:r>
              <w:rPr>
                <w:rFonts w:ascii="Arial" w:hAnsi="Arial" w:cs="Arial"/>
              </w:rPr>
              <w:t xml:space="preserve">Have added a call out to this effect, so no confusion between the two documents.  </w:t>
            </w:r>
          </w:p>
        </w:tc>
      </w:tr>
      <w:tr w:rsidR="00633666" w14:paraId="7C0E4D14" w14:textId="4088F54D" w:rsidTr="00633666">
        <w:tc>
          <w:tcPr>
            <w:tcW w:w="2725" w:type="dxa"/>
          </w:tcPr>
          <w:p w14:paraId="5B833E5D" w14:textId="77777777" w:rsidR="00633666" w:rsidRDefault="00633666" w:rsidP="00633666">
            <w:pPr>
              <w:rPr>
                <w:rFonts w:ascii="Arial" w:hAnsi="Arial" w:cs="Arial"/>
              </w:rPr>
            </w:pPr>
            <w:r>
              <w:rPr>
                <w:rFonts w:ascii="Arial" w:hAnsi="Arial" w:cs="Arial"/>
              </w:rPr>
              <w:t>S358(i)</w:t>
            </w:r>
          </w:p>
        </w:tc>
        <w:tc>
          <w:tcPr>
            <w:tcW w:w="2885" w:type="dxa"/>
          </w:tcPr>
          <w:p w14:paraId="54FC5CA9" w14:textId="77777777" w:rsidR="00633666" w:rsidRDefault="00633666" w:rsidP="00633666">
            <w:pPr>
              <w:rPr>
                <w:rFonts w:ascii="Arial" w:hAnsi="Arial" w:cs="Arial"/>
              </w:rPr>
            </w:pPr>
            <w:r w:rsidRPr="00CC3BEF">
              <w:rPr>
                <w:rFonts w:ascii="Arial" w:hAnsi="Arial" w:cs="Arial"/>
              </w:rPr>
              <w:t>Equal weight should be given to cycling as to public transport. And what is active travel if not cycling and walking (it isn’t such as…)</w:t>
            </w:r>
          </w:p>
        </w:tc>
        <w:tc>
          <w:tcPr>
            <w:tcW w:w="3011" w:type="dxa"/>
          </w:tcPr>
          <w:p w14:paraId="707BA84B" w14:textId="77777777" w:rsidR="00633666" w:rsidRDefault="00633666" w:rsidP="00633666">
            <w:pPr>
              <w:rPr>
                <w:rFonts w:ascii="Arial" w:hAnsi="Arial" w:cs="Arial"/>
              </w:rPr>
            </w:pPr>
            <w:r>
              <w:rPr>
                <w:rFonts w:ascii="Arial" w:hAnsi="Arial" w:cs="Arial"/>
              </w:rPr>
              <w:t>Movement hierarchy – cycling and walking included – no amendment</w:t>
            </w:r>
          </w:p>
        </w:tc>
        <w:tc>
          <w:tcPr>
            <w:tcW w:w="3107" w:type="dxa"/>
          </w:tcPr>
          <w:p w14:paraId="52F42A79" w14:textId="77777777" w:rsidR="00633666" w:rsidRDefault="00633666" w:rsidP="00633666">
            <w:pPr>
              <w:rPr>
                <w:rFonts w:ascii="Arial" w:hAnsi="Arial" w:cs="Arial"/>
              </w:rPr>
            </w:pPr>
            <w:r>
              <w:rPr>
                <w:rFonts w:ascii="Arial" w:hAnsi="Arial" w:cs="Arial"/>
              </w:rPr>
              <w:t>No change required.</w:t>
            </w:r>
          </w:p>
        </w:tc>
        <w:tc>
          <w:tcPr>
            <w:tcW w:w="2220" w:type="dxa"/>
            <w:shd w:val="clear" w:color="auto" w:fill="FFFFFF" w:themeFill="background1"/>
          </w:tcPr>
          <w:p w14:paraId="61375CA5" w14:textId="4BB24167" w:rsidR="00633666" w:rsidRDefault="00633666" w:rsidP="00633666">
            <w:pPr>
              <w:rPr>
                <w:rFonts w:ascii="Arial" w:hAnsi="Arial" w:cs="Arial"/>
              </w:rPr>
            </w:pPr>
            <w:r>
              <w:rPr>
                <w:rFonts w:ascii="Arial" w:hAnsi="Arial" w:cs="Arial"/>
              </w:rPr>
              <w:t>Note, no amendment</w:t>
            </w:r>
          </w:p>
        </w:tc>
      </w:tr>
      <w:tr w:rsidR="00633666" w14:paraId="30AAEC30" w14:textId="23E9FF55" w:rsidTr="00633666">
        <w:tc>
          <w:tcPr>
            <w:tcW w:w="2725" w:type="dxa"/>
          </w:tcPr>
          <w:p w14:paraId="4BAFF266" w14:textId="77777777" w:rsidR="00633666" w:rsidRDefault="00633666" w:rsidP="00633666">
            <w:pPr>
              <w:rPr>
                <w:rFonts w:ascii="Arial" w:hAnsi="Arial" w:cs="Arial"/>
              </w:rPr>
            </w:pPr>
            <w:r>
              <w:rPr>
                <w:rFonts w:ascii="Arial" w:hAnsi="Arial" w:cs="Arial"/>
              </w:rPr>
              <w:t>S358(ii)</w:t>
            </w:r>
          </w:p>
        </w:tc>
        <w:tc>
          <w:tcPr>
            <w:tcW w:w="2885" w:type="dxa"/>
          </w:tcPr>
          <w:p w14:paraId="37F30FE4" w14:textId="77777777" w:rsidR="00633666" w:rsidRDefault="00633666" w:rsidP="00633666">
            <w:pPr>
              <w:rPr>
                <w:rFonts w:ascii="Arial" w:hAnsi="Arial" w:cs="Arial"/>
              </w:rPr>
            </w:pPr>
            <w:r w:rsidRPr="000A6C8A">
              <w:rPr>
                <w:rFonts w:ascii="Arial" w:hAnsi="Arial" w:cs="Arial"/>
              </w:rPr>
              <w:t>And by the way the pictogram of a person cycling, as the first and therefore noticeable item, in ‘Threats’ is a worry to us!</w:t>
            </w:r>
          </w:p>
        </w:tc>
        <w:tc>
          <w:tcPr>
            <w:tcW w:w="3011" w:type="dxa"/>
          </w:tcPr>
          <w:p w14:paraId="02B579B2" w14:textId="77777777" w:rsidR="00633666" w:rsidRDefault="00633666" w:rsidP="00633666">
            <w:pPr>
              <w:rPr>
                <w:rFonts w:ascii="Arial" w:hAnsi="Arial" w:cs="Arial"/>
              </w:rPr>
            </w:pPr>
            <w:r>
              <w:rPr>
                <w:rFonts w:ascii="Arial" w:hAnsi="Arial" w:cs="Arial"/>
              </w:rPr>
              <w:t>Review the Threats pictogram</w:t>
            </w:r>
          </w:p>
        </w:tc>
        <w:tc>
          <w:tcPr>
            <w:tcW w:w="3107" w:type="dxa"/>
          </w:tcPr>
          <w:p w14:paraId="070A494E" w14:textId="77777777" w:rsidR="00633666" w:rsidRDefault="00633666" w:rsidP="00633666">
            <w:pPr>
              <w:rPr>
                <w:rFonts w:ascii="Arial" w:hAnsi="Arial" w:cs="Arial"/>
              </w:rPr>
            </w:pPr>
            <w:r>
              <w:rPr>
                <w:rFonts w:ascii="Arial" w:hAnsi="Arial" w:cs="Arial"/>
              </w:rPr>
              <w:t>Review</w:t>
            </w:r>
          </w:p>
        </w:tc>
        <w:tc>
          <w:tcPr>
            <w:tcW w:w="2220" w:type="dxa"/>
            <w:shd w:val="clear" w:color="auto" w:fill="FFFFFF" w:themeFill="background1"/>
          </w:tcPr>
          <w:p w14:paraId="62F52E1A" w14:textId="4583660B" w:rsidR="00633666" w:rsidRDefault="00633666" w:rsidP="00633666">
            <w:pPr>
              <w:rPr>
                <w:rFonts w:ascii="Arial" w:hAnsi="Arial" w:cs="Arial"/>
              </w:rPr>
            </w:pPr>
            <w:r>
              <w:rPr>
                <w:rFonts w:ascii="Arial" w:hAnsi="Arial" w:cs="Arial"/>
              </w:rPr>
              <w:t xml:space="preserve">Done </w:t>
            </w:r>
          </w:p>
        </w:tc>
      </w:tr>
      <w:tr w:rsidR="00633666" w14:paraId="186125AE" w14:textId="72F68D8F" w:rsidTr="00633666">
        <w:tc>
          <w:tcPr>
            <w:tcW w:w="2725" w:type="dxa"/>
          </w:tcPr>
          <w:p w14:paraId="2833B669" w14:textId="77777777" w:rsidR="00633666" w:rsidRDefault="00633666" w:rsidP="00633666">
            <w:pPr>
              <w:rPr>
                <w:rFonts w:ascii="Arial" w:hAnsi="Arial" w:cs="Arial"/>
              </w:rPr>
            </w:pPr>
            <w:r>
              <w:rPr>
                <w:rFonts w:ascii="Arial" w:hAnsi="Arial" w:cs="Arial"/>
              </w:rPr>
              <w:t>S358(iii)</w:t>
            </w:r>
          </w:p>
        </w:tc>
        <w:tc>
          <w:tcPr>
            <w:tcW w:w="2885" w:type="dxa"/>
          </w:tcPr>
          <w:p w14:paraId="62E9A196" w14:textId="77777777" w:rsidR="00633666" w:rsidRDefault="00633666" w:rsidP="00633666">
            <w:pPr>
              <w:rPr>
                <w:rFonts w:ascii="Arial" w:hAnsi="Arial" w:cs="Arial"/>
              </w:rPr>
            </w:pPr>
            <w:r w:rsidRPr="00CC3BEF">
              <w:rPr>
                <w:rFonts w:ascii="Arial" w:hAnsi="Arial" w:cs="Arial"/>
              </w:rPr>
              <w:t xml:space="preserve">A project on cycle route network and connectivity. Could you please add a project on continuous cycling routes and network through the city centre.  A major issue is the lack </w:t>
            </w:r>
            <w:r>
              <w:rPr>
                <w:rFonts w:ascii="Arial" w:hAnsi="Arial" w:cs="Arial"/>
              </w:rPr>
              <w:t>of through routes for cycling</w:t>
            </w:r>
          </w:p>
        </w:tc>
        <w:tc>
          <w:tcPr>
            <w:tcW w:w="3011" w:type="dxa"/>
          </w:tcPr>
          <w:p w14:paraId="37E8EBF8" w14:textId="77777777" w:rsidR="00633666" w:rsidRDefault="00633666" w:rsidP="00633666">
            <w:pPr>
              <w:rPr>
                <w:rFonts w:ascii="Arial" w:hAnsi="Arial" w:cs="Arial"/>
              </w:rPr>
            </w:pPr>
            <w:r>
              <w:rPr>
                <w:rFonts w:ascii="Arial" w:hAnsi="Arial" w:cs="Arial"/>
              </w:rPr>
              <w:t>Review – this is covered in the streets section, but may need ‘joining-up’</w:t>
            </w:r>
          </w:p>
        </w:tc>
        <w:tc>
          <w:tcPr>
            <w:tcW w:w="3107" w:type="dxa"/>
          </w:tcPr>
          <w:p w14:paraId="7DB15D9C" w14:textId="77777777" w:rsidR="00633666" w:rsidRDefault="00633666" w:rsidP="00633666">
            <w:pPr>
              <w:rPr>
                <w:rFonts w:ascii="Arial" w:hAnsi="Arial" w:cs="Arial"/>
              </w:rPr>
            </w:pPr>
            <w:r>
              <w:rPr>
                <w:rFonts w:ascii="Arial" w:hAnsi="Arial" w:cs="Arial"/>
              </w:rPr>
              <w:t>Review</w:t>
            </w:r>
          </w:p>
        </w:tc>
        <w:tc>
          <w:tcPr>
            <w:tcW w:w="2220" w:type="dxa"/>
            <w:shd w:val="clear" w:color="auto" w:fill="FFFFFF" w:themeFill="background1"/>
          </w:tcPr>
          <w:p w14:paraId="3620BE2F" w14:textId="77777777" w:rsidR="00633666" w:rsidRDefault="00633666" w:rsidP="00633666">
            <w:pPr>
              <w:rPr>
                <w:rFonts w:ascii="Arial" w:hAnsi="Arial" w:cs="Arial"/>
              </w:rPr>
            </w:pPr>
            <w:r>
              <w:rPr>
                <w:rFonts w:ascii="Arial" w:hAnsi="Arial" w:cs="Arial"/>
              </w:rPr>
              <w:t xml:space="preserve">Specific transport interventions are covered under Connecting Oxford. </w:t>
            </w:r>
          </w:p>
          <w:p w14:paraId="5142FB71" w14:textId="77777777" w:rsidR="00633666" w:rsidRDefault="00633666" w:rsidP="00633666">
            <w:pPr>
              <w:rPr>
                <w:rFonts w:ascii="Arial" w:hAnsi="Arial" w:cs="Arial"/>
              </w:rPr>
            </w:pPr>
          </w:p>
          <w:p w14:paraId="77A19949" w14:textId="5215095D" w:rsidR="00633666" w:rsidRDefault="00633666" w:rsidP="00633666">
            <w:pPr>
              <w:rPr>
                <w:rFonts w:ascii="Arial" w:hAnsi="Arial" w:cs="Arial"/>
              </w:rPr>
            </w:pPr>
            <w:r>
              <w:rPr>
                <w:rFonts w:ascii="Arial" w:hAnsi="Arial" w:cs="Arial"/>
              </w:rPr>
              <w:t xml:space="preserve">Have added a call out to this effect, so no confusion between the two documents.  </w:t>
            </w:r>
          </w:p>
        </w:tc>
      </w:tr>
      <w:tr w:rsidR="00633666" w14:paraId="50926DFD" w14:textId="0D828CEB" w:rsidTr="00633666">
        <w:tc>
          <w:tcPr>
            <w:tcW w:w="2725" w:type="dxa"/>
          </w:tcPr>
          <w:p w14:paraId="61EF4F5D" w14:textId="77777777" w:rsidR="00633666" w:rsidRDefault="00633666" w:rsidP="00633666">
            <w:pPr>
              <w:rPr>
                <w:rFonts w:ascii="Arial" w:hAnsi="Arial" w:cs="Arial"/>
              </w:rPr>
            </w:pPr>
            <w:r>
              <w:rPr>
                <w:rFonts w:ascii="Arial" w:hAnsi="Arial" w:cs="Arial"/>
              </w:rPr>
              <w:t>S358(v)</w:t>
            </w:r>
          </w:p>
        </w:tc>
        <w:tc>
          <w:tcPr>
            <w:tcW w:w="2885" w:type="dxa"/>
          </w:tcPr>
          <w:p w14:paraId="34C483BE" w14:textId="77777777" w:rsidR="00633666" w:rsidRDefault="00633666" w:rsidP="00633666">
            <w:pPr>
              <w:rPr>
                <w:rFonts w:ascii="Arial" w:hAnsi="Arial" w:cs="Arial"/>
              </w:rPr>
            </w:pPr>
            <w:r w:rsidRPr="00CC3BEF">
              <w:rPr>
                <w:rFonts w:ascii="Arial" w:hAnsi="Arial" w:cs="Arial"/>
              </w:rPr>
              <w:t>Workstream 4</w:t>
            </w:r>
            <w:r>
              <w:rPr>
                <w:rFonts w:ascii="Arial" w:hAnsi="Arial" w:cs="Arial"/>
              </w:rPr>
              <w:t xml:space="preserve"> - </w:t>
            </w:r>
            <w:r w:rsidRPr="00F75846">
              <w:rPr>
                <w:rFonts w:ascii="Arial" w:hAnsi="Arial" w:cs="Arial"/>
              </w:rPr>
              <w:t>Please change your description “sometimes competing objectives - for example, between vehicles, pedestrians and cyclists”. There should be no competition  - in the hierarchy of road users, pedestrians and cyclists come above motor vehicles. Removing motor vehicles is essential to create an attractive city centre</w:t>
            </w:r>
          </w:p>
        </w:tc>
        <w:tc>
          <w:tcPr>
            <w:tcW w:w="3011" w:type="dxa"/>
          </w:tcPr>
          <w:p w14:paraId="71FEEB82" w14:textId="77777777" w:rsidR="00633666" w:rsidRDefault="00633666" w:rsidP="00633666">
            <w:pPr>
              <w:rPr>
                <w:rFonts w:ascii="Arial" w:hAnsi="Arial" w:cs="Arial"/>
              </w:rPr>
            </w:pPr>
            <w:r>
              <w:rPr>
                <w:rFonts w:ascii="Arial" w:hAnsi="Arial" w:cs="Arial"/>
              </w:rPr>
              <w:t>See movement hierarchy, but wording could be amended.</w:t>
            </w:r>
          </w:p>
        </w:tc>
        <w:tc>
          <w:tcPr>
            <w:tcW w:w="3107" w:type="dxa"/>
          </w:tcPr>
          <w:p w14:paraId="5B9DD21C" w14:textId="77777777" w:rsidR="00633666" w:rsidRDefault="00633666" w:rsidP="00633666">
            <w:pPr>
              <w:rPr>
                <w:rFonts w:ascii="Arial" w:hAnsi="Arial" w:cs="Arial"/>
              </w:rPr>
            </w:pPr>
            <w:r>
              <w:rPr>
                <w:rFonts w:ascii="Arial" w:hAnsi="Arial" w:cs="Arial"/>
              </w:rPr>
              <w:t>Review</w:t>
            </w:r>
          </w:p>
        </w:tc>
        <w:tc>
          <w:tcPr>
            <w:tcW w:w="2220" w:type="dxa"/>
            <w:shd w:val="clear" w:color="auto" w:fill="FFFFFF" w:themeFill="background1"/>
          </w:tcPr>
          <w:p w14:paraId="6464CF89" w14:textId="0BFFFDB5" w:rsidR="00633666" w:rsidRDefault="00633666" w:rsidP="00633666">
            <w:pPr>
              <w:rPr>
                <w:rFonts w:ascii="Arial" w:hAnsi="Arial" w:cs="Arial"/>
              </w:rPr>
            </w:pPr>
            <w:r>
              <w:rPr>
                <w:rFonts w:ascii="Arial" w:hAnsi="Arial" w:cs="Arial"/>
              </w:rPr>
              <w:t xml:space="preserve">Done </w:t>
            </w:r>
          </w:p>
        </w:tc>
      </w:tr>
      <w:tr w:rsidR="00633666" w14:paraId="24DD6BD8" w14:textId="0A7AB581" w:rsidTr="00633666">
        <w:tc>
          <w:tcPr>
            <w:tcW w:w="2725" w:type="dxa"/>
          </w:tcPr>
          <w:p w14:paraId="1C925961" w14:textId="77777777" w:rsidR="00633666" w:rsidRDefault="00633666" w:rsidP="00633666">
            <w:pPr>
              <w:rPr>
                <w:rFonts w:ascii="Arial" w:hAnsi="Arial" w:cs="Arial"/>
              </w:rPr>
            </w:pPr>
            <w:r>
              <w:rPr>
                <w:rFonts w:ascii="Arial" w:hAnsi="Arial" w:cs="Arial"/>
              </w:rPr>
              <w:t>S364(i)</w:t>
            </w:r>
          </w:p>
        </w:tc>
        <w:tc>
          <w:tcPr>
            <w:tcW w:w="2885" w:type="dxa"/>
          </w:tcPr>
          <w:p w14:paraId="357BA93E" w14:textId="77777777" w:rsidR="00633666" w:rsidRPr="00CC3BEF" w:rsidRDefault="00633666" w:rsidP="00633666">
            <w:pPr>
              <w:rPr>
                <w:rFonts w:ascii="Arial" w:hAnsi="Arial" w:cs="Arial"/>
              </w:rPr>
            </w:pPr>
            <w:r>
              <w:rPr>
                <w:rFonts w:ascii="Arial" w:hAnsi="Arial" w:cs="Arial"/>
              </w:rPr>
              <w:t>Strength - University and constituent colleges</w:t>
            </w:r>
          </w:p>
        </w:tc>
        <w:tc>
          <w:tcPr>
            <w:tcW w:w="3011" w:type="dxa"/>
          </w:tcPr>
          <w:p w14:paraId="6418828B" w14:textId="77777777" w:rsidR="00633666" w:rsidRDefault="00633666" w:rsidP="00633666">
            <w:pPr>
              <w:rPr>
                <w:rFonts w:ascii="Arial" w:hAnsi="Arial" w:cs="Arial"/>
              </w:rPr>
            </w:pPr>
            <w:r>
              <w:rPr>
                <w:rFonts w:ascii="Arial" w:hAnsi="Arial" w:cs="Arial"/>
              </w:rPr>
              <w:t>Review, check emphasis of the document</w:t>
            </w:r>
          </w:p>
        </w:tc>
        <w:tc>
          <w:tcPr>
            <w:tcW w:w="3107" w:type="dxa"/>
          </w:tcPr>
          <w:p w14:paraId="1B54F23A" w14:textId="77777777" w:rsidR="00633666" w:rsidRDefault="00633666" w:rsidP="00633666">
            <w:pPr>
              <w:rPr>
                <w:rFonts w:ascii="Arial" w:hAnsi="Arial" w:cs="Arial"/>
              </w:rPr>
            </w:pPr>
            <w:r>
              <w:rPr>
                <w:rFonts w:ascii="Arial" w:hAnsi="Arial" w:cs="Arial"/>
              </w:rPr>
              <w:t>Review</w:t>
            </w:r>
          </w:p>
        </w:tc>
        <w:tc>
          <w:tcPr>
            <w:tcW w:w="2220" w:type="dxa"/>
            <w:shd w:val="clear" w:color="auto" w:fill="FFFFFF" w:themeFill="background1"/>
          </w:tcPr>
          <w:p w14:paraId="2091DD92" w14:textId="62F42DB9" w:rsidR="00633666" w:rsidRDefault="00633666" w:rsidP="00633666">
            <w:pPr>
              <w:rPr>
                <w:rFonts w:ascii="Arial" w:hAnsi="Arial" w:cs="Arial"/>
              </w:rPr>
            </w:pPr>
            <w:r>
              <w:rPr>
                <w:rFonts w:ascii="Arial" w:hAnsi="Arial" w:cs="Arial"/>
              </w:rPr>
              <w:t xml:space="preserve">Done </w:t>
            </w:r>
          </w:p>
        </w:tc>
      </w:tr>
      <w:tr w:rsidR="00633666" w14:paraId="07478CE8" w14:textId="16EDFD5D" w:rsidTr="00633666">
        <w:tc>
          <w:tcPr>
            <w:tcW w:w="2725" w:type="dxa"/>
          </w:tcPr>
          <w:p w14:paraId="5D7F0FF7" w14:textId="77777777" w:rsidR="00633666" w:rsidRDefault="00633666" w:rsidP="00633666">
            <w:pPr>
              <w:rPr>
                <w:rFonts w:ascii="Arial" w:hAnsi="Arial" w:cs="Arial"/>
              </w:rPr>
            </w:pPr>
            <w:r>
              <w:rPr>
                <w:rFonts w:ascii="Arial" w:hAnsi="Arial" w:cs="Arial"/>
              </w:rPr>
              <w:t>S374(i)</w:t>
            </w:r>
          </w:p>
        </w:tc>
        <w:tc>
          <w:tcPr>
            <w:tcW w:w="2885" w:type="dxa"/>
          </w:tcPr>
          <w:p w14:paraId="6E94500B" w14:textId="77777777" w:rsidR="00633666" w:rsidRPr="00CC3BEF" w:rsidRDefault="00633666" w:rsidP="00633666">
            <w:pPr>
              <w:rPr>
                <w:rFonts w:ascii="Arial" w:hAnsi="Arial" w:cs="Arial"/>
              </w:rPr>
            </w:pPr>
            <w:r w:rsidRPr="00330261">
              <w:rPr>
                <w:rFonts w:ascii="Arial" w:hAnsi="Arial" w:cs="Arial"/>
              </w:rPr>
              <w:t>Threat:  economy reliant on workers and visitors. Wrong to g</w:t>
            </w:r>
            <w:r>
              <w:rPr>
                <w:rFonts w:ascii="Arial" w:hAnsi="Arial" w:cs="Arial"/>
              </w:rPr>
              <w:t>roup these two sectors together</w:t>
            </w:r>
          </w:p>
        </w:tc>
        <w:tc>
          <w:tcPr>
            <w:tcW w:w="3011" w:type="dxa"/>
          </w:tcPr>
          <w:p w14:paraId="4ACFA39E" w14:textId="77777777" w:rsidR="00633666" w:rsidRDefault="00633666" w:rsidP="00633666">
            <w:pPr>
              <w:rPr>
                <w:rFonts w:ascii="Arial" w:hAnsi="Arial" w:cs="Arial"/>
              </w:rPr>
            </w:pPr>
            <w:r>
              <w:rPr>
                <w:rFonts w:ascii="Arial" w:hAnsi="Arial" w:cs="Arial"/>
              </w:rPr>
              <w:t>Review – related to ‘inclusivity’ and affordability issues relating to living in/or close to the city centre.</w:t>
            </w:r>
          </w:p>
        </w:tc>
        <w:tc>
          <w:tcPr>
            <w:tcW w:w="3107" w:type="dxa"/>
          </w:tcPr>
          <w:p w14:paraId="1AC4B459" w14:textId="77777777" w:rsidR="00633666" w:rsidRDefault="00633666" w:rsidP="00633666">
            <w:pPr>
              <w:rPr>
                <w:rFonts w:ascii="Arial" w:hAnsi="Arial" w:cs="Arial"/>
              </w:rPr>
            </w:pPr>
            <w:r>
              <w:rPr>
                <w:rFonts w:ascii="Arial" w:hAnsi="Arial" w:cs="Arial"/>
              </w:rPr>
              <w:t>Review</w:t>
            </w:r>
          </w:p>
        </w:tc>
        <w:tc>
          <w:tcPr>
            <w:tcW w:w="2220" w:type="dxa"/>
            <w:shd w:val="clear" w:color="auto" w:fill="FFFFFF" w:themeFill="background1"/>
          </w:tcPr>
          <w:p w14:paraId="431D8BA9" w14:textId="33383E70" w:rsidR="00633666" w:rsidRDefault="00633666" w:rsidP="00633666">
            <w:pPr>
              <w:rPr>
                <w:rFonts w:ascii="Arial" w:hAnsi="Arial" w:cs="Arial"/>
              </w:rPr>
            </w:pPr>
            <w:r>
              <w:rPr>
                <w:rFonts w:ascii="Arial" w:hAnsi="Arial" w:cs="Arial"/>
              </w:rPr>
              <w:t xml:space="preserve">This point has to do with footfall, and the reliance of workers and visitors for this due a small local population in the centre itself. Have clarified this. </w:t>
            </w:r>
          </w:p>
        </w:tc>
      </w:tr>
      <w:tr w:rsidR="00633666" w14:paraId="1E9917D1" w14:textId="5F83B90B" w:rsidTr="00633666">
        <w:tc>
          <w:tcPr>
            <w:tcW w:w="2725" w:type="dxa"/>
          </w:tcPr>
          <w:p w14:paraId="5EF55A33" w14:textId="77777777" w:rsidR="00633666" w:rsidRDefault="00633666" w:rsidP="00633666">
            <w:pPr>
              <w:rPr>
                <w:rFonts w:ascii="Arial" w:hAnsi="Arial" w:cs="Arial"/>
              </w:rPr>
            </w:pPr>
            <w:r>
              <w:rPr>
                <w:rFonts w:ascii="Arial" w:hAnsi="Arial" w:cs="Arial"/>
              </w:rPr>
              <w:t>S379(i)</w:t>
            </w:r>
          </w:p>
        </w:tc>
        <w:tc>
          <w:tcPr>
            <w:tcW w:w="2885" w:type="dxa"/>
          </w:tcPr>
          <w:p w14:paraId="05924008" w14:textId="77777777" w:rsidR="00633666" w:rsidRPr="00CC3BEF" w:rsidRDefault="00633666" w:rsidP="00633666">
            <w:pPr>
              <w:rPr>
                <w:rFonts w:ascii="Arial" w:hAnsi="Arial" w:cs="Arial"/>
              </w:rPr>
            </w:pPr>
            <w:r w:rsidRPr="00330261">
              <w:rPr>
                <w:rFonts w:ascii="Arial" w:hAnsi="Arial" w:cs="Arial"/>
              </w:rPr>
              <w:t>Should there also not be an objective to reduce private motor vehicle trips TO the city centre as well as THROUGH it?</w:t>
            </w:r>
          </w:p>
        </w:tc>
        <w:tc>
          <w:tcPr>
            <w:tcW w:w="3011" w:type="dxa"/>
          </w:tcPr>
          <w:p w14:paraId="56AF1CCA" w14:textId="77777777" w:rsidR="00633666" w:rsidRDefault="00633666" w:rsidP="00633666">
            <w:pPr>
              <w:rPr>
                <w:rFonts w:ascii="Arial" w:hAnsi="Arial" w:cs="Arial"/>
              </w:rPr>
            </w:pPr>
            <w:r>
              <w:rPr>
                <w:rFonts w:ascii="Arial" w:hAnsi="Arial" w:cs="Arial"/>
              </w:rPr>
              <w:t>Noted – not amendment</w:t>
            </w:r>
          </w:p>
        </w:tc>
        <w:tc>
          <w:tcPr>
            <w:tcW w:w="3107" w:type="dxa"/>
          </w:tcPr>
          <w:p w14:paraId="16F05FD4" w14:textId="77777777" w:rsidR="00633666" w:rsidRDefault="00633666" w:rsidP="00633666">
            <w:pPr>
              <w:rPr>
                <w:rFonts w:ascii="Arial" w:hAnsi="Arial" w:cs="Arial"/>
              </w:rPr>
            </w:pPr>
            <w:r>
              <w:rPr>
                <w:rFonts w:ascii="Arial" w:hAnsi="Arial" w:cs="Arial"/>
              </w:rPr>
              <w:t>No change required.</w:t>
            </w:r>
          </w:p>
        </w:tc>
        <w:tc>
          <w:tcPr>
            <w:tcW w:w="2220" w:type="dxa"/>
            <w:shd w:val="clear" w:color="auto" w:fill="FFFFFF" w:themeFill="background1"/>
          </w:tcPr>
          <w:p w14:paraId="5B5ED55A" w14:textId="4A4D3248" w:rsidR="00633666" w:rsidRDefault="00633666" w:rsidP="00633666">
            <w:pPr>
              <w:rPr>
                <w:rFonts w:ascii="Arial" w:hAnsi="Arial" w:cs="Arial"/>
              </w:rPr>
            </w:pPr>
            <w:r>
              <w:rPr>
                <w:rFonts w:ascii="Arial" w:hAnsi="Arial" w:cs="Arial"/>
              </w:rPr>
              <w:t>Note, no amendment</w:t>
            </w:r>
          </w:p>
        </w:tc>
      </w:tr>
      <w:tr w:rsidR="00633666" w14:paraId="4C96852E" w14:textId="602BCF49" w:rsidTr="00633666">
        <w:tc>
          <w:tcPr>
            <w:tcW w:w="2725" w:type="dxa"/>
          </w:tcPr>
          <w:p w14:paraId="7233718F" w14:textId="77777777" w:rsidR="00633666" w:rsidRDefault="00633666" w:rsidP="00633666">
            <w:pPr>
              <w:rPr>
                <w:rFonts w:ascii="Arial" w:hAnsi="Arial" w:cs="Arial"/>
              </w:rPr>
            </w:pPr>
            <w:r>
              <w:rPr>
                <w:rFonts w:ascii="Arial" w:hAnsi="Arial" w:cs="Arial"/>
              </w:rPr>
              <w:t>S381(ii)</w:t>
            </w:r>
          </w:p>
        </w:tc>
        <w:tc>
          <w:tcPr>
            <w:tcW w:w="2885" w:type="dxa"/>
          </w:tcPr>
          <w:p w14:paraId="3A98637A" w14:textId="77777777" w:rsidR="00633666" w:rsidRPr="00CC3BEF" w:rsidRDefault="00633666" w:rsidP="00633666">
            <w:pPr>
              <w:rPr>
                <w:rFonts w:ascii="Arial" w:hAnsi="Arial" w:cs="Arial"/>
              </w:rPr>
            </w:pPr>
            <w:r w:rsidRPr="007B68AB">
              <w:rPr>
                <w:rFonts w:ascii="Arial" w:hAnsi="Arial" w:cs="Arial"/>
              </w:rPr>
              <w:t>Threat: increased flood risk with ongoing climate change</w:t>
            </w:r>
          </w:p>
        </w:tc>
        <w:tc>
          <w:tcPr>
            <w:tcW w:w="3011" w:type="dxa"/>
          </w:tcPr>
          <w:p w14:paraId="032D01C9" w14:textId="77777777" w:rsidR="00633666" w:rsidRDefault="00633666" w:rsidP="00633666">
            <w:pPr>
              <w:rPr>
                <w:rFonts w:ascii="Arial" w:hAnsi="Arial" w:cs="Arial"/>
              </w:rPr>
            </w:pPr>
            <w:r>
              <w:rPr>
                <w:rFonts w:ascii="Arial" w:hAnsi="Arial" w:cs="Arial"/>
              </w:rPr>
              <w:t>Review – is this general or specific to the city centre of Oxford?</w:t>
            </w:r>
          </w:p>
        </w:tc>
        <w:tc>
          <w:tcPr>
            <w:tcW w:w="3107" w:type="dxa"/>
          </w:tcPr>
          <w:p w14:paraId="70AA33EA" w14:textId="77777777" w:rsidR="00633666" w:rsidRDefault="00633666" w:rsidP="00633666">
            <w:pPr>
              <w:rPr>
                <w:rFonts w:ascii="Arial" w:hAnsi="Arial" w:cs="Arial"/>
              </w:rPr>
            </w:pPr>
            <w:r>
              <w:rPr>
                <w:rFonts w:ascii="Arial" w:hAnsi="Arial" w:cs="Arial"/>
              </w:rPr>
              <w:t>Review</w:t>
            </w:r>
          </w:p>
        </w:tc>
        <w:tc>
          <w:tcPr>
            <w:tcW w:w="2220" w:type="dxa"/>
            <w:shd w:val="clear" w:color="auto" w:fill="FFFFFF" w:themeFill="background1"/>
          </w:tcPr>
          <w:p w14:paraId="0BBC0B73" w14:textId="55D8489D" w:rsidR="00633666" w:rsidRDefault="00633666" w:rsidP="00633666">
            <w:pPr>
              <w:rPr>
                <w:rFonts w:ascii="Arial" w:hAnsi="Arial" w:cs="Arial"/>
              </w:rPr>
            </w:pPr>
            <w:r>
              <w:rPr>
                <w:rFonts w:ascii="Arial" w:hAnsi="Arial" w:cs="Arial"/>
              </w:rPr>
              <w:t xml:space="preserve">Climate change included as threat </w:t>
            </w:r>
          </w:p>
        </w:tc>
      </w:tr>
      <w:tr w:rsidR="00633666" w14:paraId="24AE6B0B" w14:textId="480FEBC8" w:rsidTr="00633666">
        <w:tc>
          <w:tcPr>
            <w:tcW w:w="2725" w:type="dxa"/>
          </w:tcPr>
          <w:p w14:paraId="45801924" w14:textId="77777777" w:rsidR="00633666" w:rsidRDefault="00633666" w:rsidP="00633666">
            <w:pPr>
              <w:rPr>
                <w:rFonts w:ascii="Arial" w:hAnsi="Arial" w:cs="Arial"/>
              </w:rPr>
            </w:pPr>
            <w:r>
              <w:rPr>
                <w:rFonts w:ascii="Arial" w:hAnsi="Arial" w:cs="Arial"/>
              </w:rPr>
              <w:t>S387(i)</w:t>
            </w:r>
          </w:p>
        </w:tc>
        <w:tc>
          <w:tcPr>
            <w:tcW w:w="2885" w:type="dxa"/>
          </w:tcPr>
          <w:p w14:paraId="5E515557" w14:textId="77777777" w:rsidR="00633666" w:rsidRPr="007B68AB" w:rsidRDefault="00633666" w:rsidP="00633666">
            <w:pPr>
              <w:rPr>
                <w:rFonts w:ascii="Arial" w:hAnsi="Arial" w:cs="Arial"/>
              </w:rPr>
            </w:pPr>
            <w:r w:rsidRPr="007B68AB">
              <w:rPr>
                <w:rFonts w:ascii="Arial" w:hAnsi="Arial" w:cs="Arial"/>
              </w:rPr>
              <w:t>Disabled people &amp; families with children need vehicular access. Fre</w:t>
            </w:r>
            <w:r>
              <w:rPr>
                <w:rFonts w:ascii="Arial" w:hAnsi="Arial" w:cs="Arial"/>
              </w:rPr>
              <w:t>edom of travel is a human right</w:t>
            </w:r>
          </w:p>
        </w:tc>
        <w:tc>
          <w:tcPr>
            <w:tcW w:w="3011" w:type="dxa"/>
          </w:tcPr>
          <w:p w14:paraId="7143CD95" w14:textId="77777777" w:rsidR="00633666" w:rsidRDefault="00633666" w:rsidP="00633666">
            <w:pPr>
              <w:rPr>
                <w:rFonts w:ascii="Arial" w:hAnsi="Arial" w:cs="Arial"/>
              </w:rPr>
            </w:pPr>
            <w:r>
              <w:rPr>
                <w:rFonts w:ascii="Arial" w:hAnsi="Arial" w:cs="Arial"/>
              </w:rPr>
              <w:t xml:space="preserve">Review – inclusivity. Check as should be covered in the specific projects </w:t>
            </w:r>
          </w:p>
        </w:tc>
        <w:tc>
          <w:tcPr>
            <w:tcW w:w="3107" w:type="dxa"/>
          </w:tcPr>
          <w:p w14:paraId="5132CB4F" w14:textId="77777777" w:rsidR="00633666" w:rsidRDefault="00633666" w:rsidP="00633666">
            <w:pPr>
              <w:rPr>
                <w:rFonts w:ascii="Arial" w:hAnsi="Arial" w:cs="Arial"/>
              </w:rPr>
            </w:pPr>
            <w:r>
              <w:rPr>
                <w:rFonts w:ascii="Arial" w:hAnsi="Arial" w:cs="Arial"/>
              </w:rPr>
              <w:t>Review</w:t>
            </w:r>
          </w:p>
        </w:tc>
        <w:tc>
          <w:tcPr>
            <w:tcW w:w="2220" w:type="dxa"/>
            <w:shd w:val="clear" w:color="auto" w:fill="FFFFFF" w:themeFill="background1"/>
          </w:tcPr>
          <w:p w14:paraId="25D5298E" w14:textId="19DB72D5" w:rsidR="00633666" w:rsidRDefault="00633666" w:rsidP="00633666">
            <w:pPr>
              <w:rPr>
                <w:rFonts w:ascii="Arial" w:hAnsi="Arial" w:cs="Arial"/>
              </w:rPr>
            </w:pPr>
            <w:r>
              <w:rPr>
                <w:rFonts w:ascii="Arial" w:hAnsi="Arial" w:cs="Arial"/>
              </w:rPr>
              <w:t xml:space="preserve">See above </w:t>
            </w:r>
          </w:p>
        </w:tc>
      </w:tr>
      <w:tr w:rsidR="00633666" w14:paraId="4E96E173" w14:textId="7DA7F483" w:rsidTr="00633666">
        <w:tc>
          <w:tcPr>
            <w:tcW w:w="2725" w:type="dxa"/>
          </w:tcPr>
          <w:p w14:paraId="524D5A90" w14:textId="77777777" w:rsidR="00633666" w:rsidRDefault="00633666" w:rsidP="00633666">
            <w:pPr>
              <w:rPr>
                <w:rFonts w:ascii="Arial" w:hAnsi="Arial" w:cs="Arial"/>
              </w:rPr>
            </w:pPr>
            <w:r>
              <w:rPr>
                <w:rFonts w:ascii="Arial" w:hAnsi="Arial" w:cs="Arial"/>
              </w:rPr>
              <w:t>S390(iii)</w:t>
            </w:r>
          </w:p>
        </w:tc>
        <w:tc>
          <w:tcPr>
            <w:tcW w:w="2885" w:type="dxa"/>
          </w:tcPr>
          <w:p w14:paraId="7C9830C8" w14:textId="77777777" w:rsidR="00633666" w:rsidRPr="007B68AB" w:rsidRDefault="00633666" w:rsidP="00633666">
            <w:pPr>
              <w:rPr>
                <w:rFonts w:ascii="Arial" w:hAnsi="Arial" w:cs="Arial"/>
              </w:rPr>
            </w:pPr>
            <w:r w:rsidRPr="007B68AB">
              <w:rPr>
                <w:rFonts w:ascii="Arial" w:hAnsi="Arial" w:cs="Arial"/>
              </w:rPr>
              <w:t>Tourism and Visitor Management</w:t>
            </w:r>
            <w:r>
              <w:rPr>
                <w:rFonts w:ascii="Arial" w:hAnsi="Arial" w:cs="Arial"/>
              </w:rPr>
              <w:t xml:space="preserve"> - </w:t>
            </w:r>
            <w:r w:rsidRPr="00081182">
              <w:rPr>
                <w:rFonts w:ascii="Arial" w:hAnsi="Arial" w:cs="Arial"/>
              </w:rPr>
              <w:t>subsection 'diversification of tourist flows’. In order to build a successful, sustainable and inclusive city, the strategy of diversifying tourism</w:t>
            </w:r>
          </w:p>
        </w:tc>
        <w:tc>
          <w:tcPr>
            <w:tcW w:w="3011" w:type="dxa"/>
          </w:tcPr>
          <w:p w14:paraId="75946D20" w14:textId="77777777" w:rsidR="00633666" w:rsidRDefault="00633666" w:rsidP="00633666">
            <w:pPr>
              <w:rPr>
                <w:rFonts w:ascii="Arial" w:hAnsi="Arial" w:cs="Arial"/>
              </w:rPr>
            </w:pPr>
            <w:r>
              <w:rPr>
                <w:rFonts w:ascii="Arial" w:hAnsi="Arial" w:cs="Arial"/>
              </w:rPr>
              <w:t>Review</w:t>
            </w:r>
          </w:p>
        </w:tc>
        <w:tc>
          <w:tcPr>
            <w:tcW w:w="3107" w:type="dxa"/>
          </w:tcPr>
          <w:p w14:paraId="5A2B6A39" w14:textId="77777777" w:rsidR="00633666" w:rsidRDefault="00633666" w:rsidP="00633666">
            <w:pPr>
              <w:rPr>
                <w:rFonts w:ascii="Arial" w:hAnsi="Arial" w:cs="Arial"/>
              </w:rPr>
            </w:pPr>
            <w:r>
              <w:rPr>
                <w:rFonts w:ascii="Arial" w:hAnsi="Arial" w:cs="Arial"/>
              </w:rPr>
              <w:t>Review</w:t>
            </w:r>
          </w:p>
        </w:tc>
        <w:tc>
          <w:tcPr>
            <w:tcW w:w="2220" w:type="dxa"/>
            <w:shd w:val="clear" w:color="auto" w:fill="FFFFFF" w:themeFill="background1"/>
          </w:tcPr>
          <w:p w14:paraId="2F5C542E" w14:textId="5ACBD501" w:rsidR="00633666" w:rsidRDefault="00633666" w:rsidP="00633666">
            <w:pPr>
              <w:rPr>
                <w:rFonts w:ascii="Arial" w:hAnsi="Arial" w:cs="Arial"/>
              </w:rPr>
            </w:pPr>
            <w:r>
              <w:rPr>
                <w:rFonts w:ascii="Arial" w:hAnsi="Arial" w:cs="Arial"/>
              </w:rPr>
              <w:t xml:space="preserve">Comment unclear </w:t>
            </w:r>
          </w:p>
        </w:tc>
      </w:tr>
    </w:tbl>
    <w:p w14:paraId="0D53E354" w14:textId="77777777" w:rsidR="005673D9" w:rsidRDefault="005673D9">
      <w:pPr>
        <w:rPr>
          <w:rFonts w:ascii="Arial" w:hAnsi="Arial" w:cs="Arial"/>
        </w:rPr>
      </w:pPr>
    </w:p>
    <w:p w14:paraId="6644CC3B" w14:textId="77777777" w:rsidR="005673D9" w:rsidRPr="005673D9" w:rsidRDefault="005673D9">
      <w:pPr>
        <w:rPr>
          <w:rFonts w:ascii="Arial" w:hAnsi="Arial" w:cs="Arial"/>
        </w:rPr>
      </w:pPr>
    </w:p>
    <w:sectPr w:rsidR="005673D9" w:rsidRPr="005673D9" w:rsidSect="005673D9">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K Grotesk">
    <w:altName w:val="Courier New"/>
    <w:panose1 w:val="00000000000000000000"/>
    <w:charset w:val="00"/>
    <w:family w:val="modern"/>
    <w:notTrueType/>
    <w:pitch w:val="variable"/>
    <w:sig w:usb0="00000001"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E0E54"/>
    <w:multiLevelType w:val="hybridMultilevel"/>
    <w:tmpl w:val="1276A0FA"/>
    <w:lvl w:ilvl="0" w:tplc="E9E8EF62">
      <w:start w:val="1"/>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204EDE"/>
    <w:multiLevelType w:val="hybridMultilevel"/>
    <w:tmpl w:val="7196E756"/>
    <w:lvl w:ilvl="0" w:tplc="83AA95E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0784ED0"/>
    <w:multiLevelType w:val="hybridMultilevel"/>
    <w:tmpl w:val="E7A0816C"/>
    <w:lvl w:ilvl="0" w:tplc="13980C16">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209E1084"/>
    <w:multiLevelType w:val="multilevel"/>
    <w:tmpl w:val="C9C65C3E"/>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4" w15:restartNumberingAfterBreak="0">
    <w:nsid w:val="25D215F2"/>
    <w:multiLevelType w:val="hybridMultilevel"/>
    <w:tmpl w:val="33F6CAFA"/>
    <w:lvl w:ilvl="0" w:tplc="8EE0C6D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8182BA2"/>
    <w:multiLevelType w:val="hybridMultilevel"/>
    <w:tmpl w:val="C4B263D8"/>
    <w:lvl w:ilvl="0" w:tplc="5896D57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631777C"/>
    <w:multiLevelType w:val="hybridMultilevel"/>
    <w:tmpl w:val="E4B81848"/>
    <w:lvl w:ilvl="0" w:tplc="B308D3B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A683018"/>
    <w:multiLevelType w:val="hybridMultilevel"/>
    <w:tmpl w:val="FCDE8602"/>
    <w:lvl w:ilvl="0" w:tplc="83DAA504">
      <w:start w:val="100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F0E1CDD"/>
    <w:multiLevelType w:val="hybridMultilevel"/>
    <w:tmpl w:val="72E8CEA6"/>
    <w:lvl w:ilvl="0" w:tplc="0B4008A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0B32EE1"/>
    <w:multiLevelType w:val="hybridMultilevel"/>
    <w:tmpl w:val="C06444B8"/>
    <w:lvl w:ilvl="0" w:tplc="BDA6007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12515BC"/>
    <w:multiLevelType w:val="multilevel"/>
    <w:tmpl w:val="C9C65C3E"/>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1" w15:restartNumberingAfterBreak="0">
    <w:nsid w:val="65D61D08"/>
    <w:multiLevelType w:val="hybridMultilevel"/>
    <w:tmpl w:val="F4A03B90"/>
    <w:lvl w:ilvl="0" w:tplc="B962736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8203C1D"/>
    <w:multiLevelType w:val="multilevel"/>
    <w:tmpl w:val="C9C65C3E"/>
    <w:lvl w:ilvl="0">
      <w:start w:val="1"/>
      <w:numFmt w:val="decimal"/>
      <w:lvlText w:val="%1"/>
      <w:lvlJc w:val="left"/>
      <w:pPr>
        <w:ind w:left="360" w:hanging="360"/>
      </w:pPr>
      <w:rPr>
        <w:color w:val="auto"/>
      </w:rPr>
    </w:lvl>
    <w:lvl w:ilvl="1">
      <w:start w:val="1"/>
      <w:numFmt w:val="decimal"/>
      <w:lvlText w:val="%1.%2"/>
      <w:lvlJc w:val="left"/>
      <w:pPr>
        <w:ind w:left="360" w:hanging="360"/>
      </w:pPr>
      <w:rPr>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440" w:hanging="1440"/>
      </w:pPr>
      <w:rPr>
        <w:color w:val="auto"/>
      </w:rPr>
    </w:lvl>
  </w:abstractNum>
  <w:num w:numId="1">
    <w:abstractNumId w:val="4"/>
  </w:num>
  <w:num w:numId="2">
    <w:abstractNumId w:val="8"/>
  </w:num>
  <w:num w:numId="3">
    <w:abstractNumId w:val="5"/>
  </w:num>
  <w:num w:numId="4">
    <w:abstractNumId w:val="1"/>
  </w:num>
  <w:num w:numId="5">
    <w:abstractNumId w:val="6"/>
  </w:num>
  <w:num w:numId="6">
    <w:abstractNumId w:val="11"/>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9"/>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3D9"/>
    <w:rsid w:val="00010150"/>
    <w:rsid w:val="000637E1"/>
    <w:rsid w:val="000A6C8A"/>
    <w:rsid w:val="000A6ED9"/>
    <w:rsid w:val="000D53A4"/>
    <w:rsid w:val="00131009"/>
    <w:rsid w:val="001649C2"/>
    <w:rsid w:val="00167B65"/>
    <w:rsid w:val="001F1D93"/>
    <w:rsid w:val="00230DE8"/>
    <w:rsid w:val="00232DBD"/>
    <w:rsid w:val="002340E4"/>
    <w:rsid w:val="00256E2D"/>
    <w:rsid w:val="002F3BEC"/>
    <w:rsid w:val="00312EBF"/>
    <w:rsid w:val="00321C65"/>
    <w:rsid w:val="004673B1"/>
    <w:rsid w:val="00492442"/>
    <w:rsid w:val="004B750F"/>
    <w:rsid w:val="004C0FCD"/>
    <w:rsid w:val="005409D9"/>
    <w:rsid w:val="00552788"/>
    <w:rsid w:val="005673D9"/>
    <w:rsid w:val="00581AAB"/>
    <w:rsid w:val="00607201"/>
    <w:rsid w:val="00633666"/>
    <w:rsid w:val="00682092"/>
    <w:rsid w:val="00690157"/>
    <w:rsid w:val="00691484"/>
    <w:rsid w:val="006A1086"/>
    <w:rsid w:val="0073328D"/>
    <w:rsid w:val="00766367"/>
    <w:rsid w:val="00767693"/>
    <w:rsid w:val="0078218D"/>
    <w:rsid w:val="007A0DC5"/>
    <w:rsid w:val="007E5E4D"/>
    <w:rsid w:val="0082545E"/>
    <w:rsid w:val="00837B7B"/>
    <w:rsid w:val="00873B8D"/>
    <w:rsid w:val="00874108"/>
    <w:rsid w:val="00895392"/>
    <w:rsid w:val="008B5AA7"/>
    <w:rsid w:val="008B702E"/>
    <w:rsid w:val="008E6C15"/>
    <w:rsid w:val="008F1F00"/>
    <w:rsid w:val="008F63C8"/>
    <w:rsid w:val="008F6A09"/>
    <w:rsid w:val="0091053E"/>
    <w:rsid w:val="00930A16"/>
    <w:rsid w:val="00965809"/>
    <w:rsid w:val="009F7347"/>
    <w:rsid w:val="00AB5603"/>
    <w:rsid w:val="00AC4964"/>
    <w:rsid w:val="00AF6913"/>
    <w:rsid w:val="00B01ED0"/>
    <w:rsid w:val="00B03B97"/>
    <w:rsid w:val="00B54B80"/>
    <w:rsid w:val="00B66470"/>
    <w:rsid w:val="00B862E6"/>
    <w:rsid w:val="00BA2165"/>
    <w:rsid w:val="00BC4F15"/>
    <w:rsid w:val="00BC6C6E"/>
    <w:rsid w:val="00BD464D"/>
    <w:rsid w:val="00BF6BF8"/>
    <w:rsid w:val="00C4417F"/>
    <w:rsid w:val="00C4684D"/>
    <w:rsid w:val="00C505E4"/>
    <w:rsid w:val="00C55CC2"/>
    <w:rsid w:val="00CF6F0D"/>
    <w:rsid w:val="00D02A8E"/>
    <w:rsid w:val="00D554F2"/>
    <w:rsid w:val="00D754A9"/>
    <w:rsid w:val="00D94ECB"/>
    <w:rsid w:val="00D97468"/>
    <w:rsid w:val="00DD2746"/>
    <w:rsid w:val="00DE4362"/>
    <w:rsid w:val="00DF3794"/>
    <w:rsid w:val="00E16DA2"/>
    <w:rsid w:val="00E27B17"/>
    <w:rsid w:val="00E37AB4"/>
    <w:rsid w:val="00E7287E"/>
    <w:rsid w:val="00ED5420"/>
    <w:rsid w:val="00EF4377"/>
    <w:rsid w:val="00F03661"/>
    <w:rsid w:val="00F03C77"/>
    <w:rsid w:val="00F1429E"/>
    <w:rsid w:val="00F76FA3"/>
    <w:rsid w:val="00F8394E"/>
    <w:rsid w:val="00FC0164"/>
    <w:rsid w:val="00FE51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FA5E6"/>
  <w15:docId w15:val="{DAAF7D52-78FA-42F4-BF90-7DF00DB4F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673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30DE8"/>
    <w:pPr>
      <w:ind w:left="720"/>
      <w:contextualSpacing/>
    </w:pPr>
  </w:style>
  <w:style w:type="paragraph" w:customStyle="1" w:styleId="Bullets">
    <w:name w:val="Bullets +"/>
    <w:basedOn w:val="Normal"/>
    <w:uiPriority w:val="99"/>
    <w:rsid w:val="00AC4964"/>
    <w:pPr>
      <w:suppressAutoHyphens/>
      <w:autoSpaceDE w:val="0"/>
      <w:autoSpaceDN w:val="0"/>
      <w:adjustRightInd w:val="0"/>
      <w:spacing w:before="57" w:after="57" w:line="260" w:lineRule="atLeast"/>
      <w:ind w:left="283" w:hanging="283"/>
      <w:textAlignment w:val="center"/>
    </w:pPr>
    <w:rPr>
      <w:rFonts w:ascii="HK Grotesk" w:hAnsi="HK Grotesk" w:cs="HK Grotesk"/>
      <w:color w:val="000000"/>
      <w:spacing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26623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30F2A4-BF31-479E-B8B1-05C157D1F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D3472D09</Template>
  <TotalTime>1</TotalTime>
  <Pages>8</Pages>
  <Words>2483</Words>
  <Characters>14154</Characters>
  <Application>Microsoft Office Word</Application>
  <DocSecurity>4</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16604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PINKNEY Paul</dc:creator>
  <cp:keywords/>
  <dc:description/>
  <cp:lastModifiedBy>FAWCETT Diana</cp:lastModifiedBy>
  <cp:revision>2</cp:revision>
  <dcterms:created xsi:type="dcterms:W3CDTF">2022-05-09T14:32:00Z</dcterms:created>
  <dcterms:modified xsi:type="dcterms:W3CDTF">2022-05-09T14:32:00Z</dcterms:modified>
</cp:coreProperties>
</file>